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9520585" w14:textId="77777777" w:rsidR="00B91B78" w:rsidRPr="00A977F0" w:rsidRDefault="00B91B78" w:rsidP="00B91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7F0">
        <w:rPr>
          <w:rFonts w:asciiTheme="minorHAnsi" w:hAnsiTheme="minorHAnsi" w:cstheme="minorHAnsi"/>
          <w:b/>
          <w:sz w:val="28"/>
          <w:szCs w:val="28"/>
        </w:rPr>
        <w:t xml:space="preserve">PÍSEMNÉ PROHLÁŠENÍ OSOBY PROVOZUJÍCÍ </w:t>
      </w:r>
    </w:p>
    <w:p w14:paraId="431222B5" w14:textId="30C67F4F" w:rsidR="002C6EB9" w:rsidRPr="00A977F0" w:rsidRDefault="00B91B78" w:rsidP="00B91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7F0">
        <w:rPr>
          <w:rFonts w:asciiTheme="minorHAnsi" w:hAnsiTheme="minorHAnsi" w:cstheme="minorHAnsi"/>
          <w:b/>
          <w:sz w:val="28"/>
          <w:szCs w:val="28"/>
        </w:rPr>
        <w:t xml:space="preserve">AUTORIZOVANÝ SERVIS NABÍZENÉHO </w:t>
      </w:r>
      <w:r w:rsidR="00214C48" w:rsidRPr="00A977F0">
        <w:rPr>
          <w:rFonts w:asciiTheme="minorHAnsi" w:hAnsiTheme="minorHAnsi" w:cstheme="minorHAnsi"/>
          <w:b/>
          <w:sz w:val="28"/>
          <w:szCs w:val="28"/>
        </w:rPr>
        <w:t>LEHKÉHO NÁKLADNÍHO VOZIDLA</w:t>
      </w:r>
      <w:r w:rsidRPr="00A977F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14C48" w:rsidRPr="00A977F0">
        <w:rPr>
          <w:rFonts w:asciiTheme="minorHAnsi" w:hAnsiTheme="minorHAnsi" w:cstheme="minorHAnsi"/>
          <w:b/>
          <w:sz w:val="28"/>
          <w:szCs w:val="28"/>
        </w:rPr>
        <w:t xml:space="preserve">S TŘÍSTRANNÝM SKLÁPĚČEM A </w:t>
      </w:r>
      <w:r w:rsidR="00E85F1B" w:rsidRPr="00A977F0">
        <w:rPr>
          <w:rFonts w:asciiTheme="minorHAnsi" w:hAnsiTheme="minorHAnsi" w:cstheme="minorHAnsi"/>
          <w:b/>
          <w:sz w:val="28"/>
          <w:szCs w:val="28"/>
        </w:rPr>
        <w:t>HYDRAULICKOU RUKOU</w:t>
      </w:r>
      <w:r w:rsidRPr="00A977F0">
        <w:rPr>
          <w:rFonts w:asciiTheme="minorHAnsi" w:hAnsiTheme="minorHAnsi" w:cstheme="minorHAnsi"/>
          <w:b/>
          <w:sz w:val="28"/>
          <w:szCs w:val="28"/>
        </w:rPr>
        <w:t xml:space="preserve"> ODLIŠNÉ </w:t>
      </w:r>
    </w:p>
    <w:p w14:paraId="4AAA97F5" w14:textId="065341DB" w:rsidR="00B91B78" w:rsidRPr="00A977F0" w:rsidRDefault="00B91B78" w:rsidP="00B91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7F0">
        <w:rPr>
          <w:rFonts w:asciiTheme="minorHAnsi" w:hAnsiTheme="minorHAnsi" w:cstheme="minorHAnsi"/>
          <w:b/>
          <w:sz w:val="28"/>
          <w:szCs w:val="28"/>
        </w:rPr>
        <w:t xml:space="preserve">OD DODAVATELE   </w:t>
      </w:r>
    </w:p>
    <w:p w14:paraId="0D946747" w14:textId="02F725B1" w:rsidR="00B91B78" w:rsidRDefault="00B91B78" w:rsidP="00B91B78">
      <w:pPr>
        <w:spacing w:before="6pt"/>
        <w:jc w:val="both"/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>Písemné prohlášení osoby provozující autorizovaný servis lehkého nákladního vozidla s třístranným sklápě</w:t>
      </w:r>
      <w:r w:rsidR="00E85F1B" w:rsidRPr="00465E56">
        <w:rPr>
          <w:rFonts w:asciiTheme="minorHAnsi" w:hAnsiTheme="minorHAnsi" w:cstheme="minorHAnsi"/>
          <w:sz w:val="22"/>
          <w:szCs w:val="22"/>
        </w:rPr>
        <w:t>čem a hydraulickou rukou</w:t>
      </w:r>
      <w:r w:rsidRPr="00465E56">
        <w:rPr>
          <w:rFonts w:asciiTheme="minorHAnsi" w:hAnsiTheme="minorHAnsi" w:cstheme="minorHAnsi"/>
          <w:sz w:val="22"/>
          <w:szCs w:val="22"/>
        </w:rPr>
        <w:t>, nabízeného dodavatelem v rámci zadání veřejné zakázky malého rozsahu na dodávky, pod názvem:</w:t>
      </w:r>
    </w:p>
    <w:p w14:paraId="70974634" w14:textId="77777777" w:rsidR="00465E56" w:rsidRPr="00465E56" w:rsidRDefault="00465E56" w:rsidP="00B91B78">
      <w:pPr>
        <w:spacing w:before="6pt"/>
        <w:jc w:val="both"/>
        <w:rPr>
          <w:rFonts w:asciiTheme="minorHAnsi" w:hAnsiTheme="minorHAnsi" w:cstheme="minorHAnsi"/>
          <w:sz w:val="22"/>
          <w:szCs w:val="22"/>
        </w:rPr>
      </w:pPr>
    </w:p>
    <w:p w14:paraId="114AB708" w14:textId="03DA0961" w:rsidR="00B91B78" w:rsidRPr="00465E56" w:rsidRDefault="00B91B78" w:rsidP="00B91B78">
      <w:pPr>
        <w:widowControl w:val="0"/>
        <w:shd w:val="clear" w:color="auto" w:fill="E7E6E6" w:themeFill="background2"/>
        <w:suppressAutoHyphens/>
        <w:spacing w:before="6p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„Dodávka lehkého nákladního vozidla s třístranným sklápěčem</w:t>
      </w:r>
      <w:r w:rsidR="00E85F1B" w:rsidRPr="00465E56">
        <w:rPr>
          <w:rFonts w:asciiTheme="minorHAnsi" w:hAnsiTheme="minorHAnsi" w:cstheme="minorHAnsi"/>
          <w:b/>
          <w:sz w:val="22"/>
          <w:szCs w:val="22"/>
        </w:rPr>
        <w:t xml:space="preserve"> a hydraulickou rukou</w:t>
      </w:r>
      <w:r w:rsidRPr="00465E56">
        <w:rPr>
          <w:rFonts w:asciiTheme="minorHAnsi" w:hAnsiTheme="minorHAnsi" w:cstheme="minorHAnsi"/>
          <w:b/>
          <w:sz w:val="22"/>
          <w:szCs w:val="22"/>
        </w:rPr>
        <w:t>“</w:t>
      </w:r>
    </w:p>
    <w:p w14:paraId="7A5C7622" w14:textId="21719CEA" w:rsidR="00B91B78" w:rsidRPr="00465E56" w:rsidRDefault="00B91B78" w:rsidP="00B91B78">
      <w:pPr>
        <w:spacing w:before="6p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VYHLAŠOVATEL:</w:t>
      </w:r>
      <w:r w:rsidRPr="00465E56">
        <w:rPr>
          <w:rFonts w:asciiTheme="minorHAnsi" w:hAnsiTheme="minorHAnsi" w:cstheme="minorHAnsi"/>
          <w:b/>
          <w:sz w:val="22"/>
          <w:szCs w:val="22"/>
        </w:rPr>
        <w:tab/>
      </w:r>
      <w:r w:rsidRPr="00465E56">
        <w:rPr>
          <w:rFonts w:asciiTheme="minorHAnsi" w:hAnsiTheme="minorHAnsi" w:cstheme="minorHAnsi"/>
          <w:b/>
          <w:sz w:val="22"/>
          <w:szCs w:val="22"/>
        </w:rPr>
        <w:tab/>
      </w:r>
      <w:r w:rsidR="00D3338D">
        <w:rPr>
          <w:rFonts w:asciiTheme="minorHAnsi" w:hAnsiTheme="minorHAnsi" w:cstheme="minorHAnsi"/>
          <w:b/>
          <w:sz w:val="22"/>
          <w:szCs w:val="22"/>
        </w:rPr>
        <w:tab/>
      </w:r>
      <w:r w:rsidRPr="00465E56"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465E56">
        <w:rPr>
          <w:rFonts w:asciiTheme="minorHAnsi" w:hAnsiTheme="minorHAnsi" w:cstheme="minorHAnsi"/>
          <w:b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</w:p>
    <w:p w14:paraId="482CFA73" w14:textId="1E9D7701" w:rsidR="00B91B78" w:rsidRPr="00465E56" w:rsidRDefault="00B91B78" w:rsidP="00B91B78">
      <w:pPr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 xml:space="preserve">sídlo: 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="00FA1925">
        <w:rPr>
          <w:rFonts w:asciiTheme="minorHAnsi" w:hAnsiTheme="minorHAnsi" w:cstheme="minorHAnsi"/>
          <w:sz w:val="22"/>
          <w:szCs w:val="22"/>
        </w:rPr>
        <w:tab/>
      </w:r>
      <w:r w:rsidR="00D3338D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 xml:space="preserve">Karvinská 1461/66, Město, 736 01 Havířov 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</w:p>
    <w:p w14:paraId="0090F09D" w14:textId="19EB2B78" w:rsidR="00B91B78" w:rsidRPr="00465E56" w:rsidRDefault="00B91B78" w:rsidP="00B91B78">
      <w:pPr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>IČ: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="00FA1925">
        <w:rPr>
          <w:rFonts w:asciiTheme="minorHAnsi" w:hAnsiTheme="minorHAnsi" w:cstheme="minorHAnsi"/>
          <w:sz w:val="22"/>
          <w:szCs w:val="22"/>
        </w:rPr>
        <w:tab/>
      </w:r>
      <w:r w:rsidR="00D3338D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>253 75 601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</w:p>
    <w:p w14:paraId="536B5A8D" w14:textId="77777777" w:rsidR="00B91B78" w:rsidRPr="00465E56" w:rsidRDefault="00B91B78" w:rsidP="00B91B78">
      <w:pPr>
        <w:spacing w:before="6pt"/>
        <w:rPr>
          <w:rFonts w:asciiTheme="minorHAnsi" w:hAnsiTheme="minorHAnsi" w:cstheme="minorHAnsi"/>
          <w:b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DODAVATEL:</w:t>
      </w:r>
      <w:r w:rsidRPr="00465E56">
        <w:rPr>
          <w:rFonts w:asciiTheme="minorHAnsi" w:hAnsiTheme="minorHAnsi" w:cstheme="minorHAnsi"/>
          <w:b/>
          <w:sz w:val="22"/>
          <w:szCs w:val="22"/>
        </w:rPr>
        <w:tab/>
      </w:r>
    </w:p>
    <w:p w14:paraId="587DB0CF" w14:textId="29CF6FE5" w:rsidR="00B91B78" w:rsidRPr="00465E56" w:rsidRDefault="00B91B78" w:rsidP="00B91B78">
      <w:pPr>
        <w:spacing w:before="6pt"/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>Firma: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="00465E56">
        <w:rPr>
          <w:rFonts w:asciiTheme="minorHAnsi" w:hAnsiTheme="minorHAnsi" w:cstheme="minorHAnsi"/>
          <w:color w:val="FF0000"/>
          <w:sz w:val="22"/>
          <w:szCs w:val="22"/>
        </w:rPr>
        <w:t>,</w:t>
      </w:r>
    </w:p>
    <w:p w14:paraId="68F4D57B" w14:textId="16045F03" w:rsidR="00B91B78" w:rsidRPr="00465E56" w:rsidRDefault="00B91B78" w:rsidP="00B91B78">
      <w:pPr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 xml:space="preserve">sídlo: 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="00465E56">
        <w:rPr>
          <w:rFonts w:asciiTheme="minorHAnsi" w:hAnsiTheme="minorHAnsi" w:cstheme="minorHAnsi"/>
          <w:color w:val="FF0000"/>
          <w:sz w:val="22"/>
          <w:szCs w:val="22"/>
        </w:rPr>
        <w:t>,</w:t>
      </w:r>
    </w:p>
    <w:p w14:paraId="13AEB930" w14:textId="40BDC01F" w:rsidR="00B91B78" w:rsidRPr="00465E56" w:rsidRDefault="00B91B78" w:rsidP="00B91B78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>IČ: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="00465E56">
        <w:rPr>
          <w:rFonts w:asciiTheme="minorHAnsi" w:hAnsiTheme="minorHAnsi" w:cstheme="minorHAnsi"/>
          <w:color w:val="FF0000"/>
          <w:sz w:val="22"/>
          <w:szCs w:val="22"/>
        </w:rPr>
        <w:t>,</w:t>
      </w:r>
    </w:p>
    <w:p w14:paraId="2AE26B61" w14:textId="77777777" w:rsidR="00465E56" w:rsidRPr="00465E56" w:rsidRDefault="00465E56" w:rsidP="00B91B78">
      <w:pPr>
        <w:rPr>
          <w:rFonts w:asciiTheme="minorHAnsi" w:hAnsiTheme="minorHAnsi" w:cstheme="minorHAnsi"/>
          <w:sz w:val="22"/>
          <w:szCs w:val="22"/>
        </w:rPr>
      </w:pPr>
    </w:p>
    <w:p w14:paraId="31031053" w14:textId="6A4889A4" w:rsidR="00B91B78" w:rsidRPr="00465E56" w:rsidRDefault="00B91B78" w:rsidP="00B91B78">
      <w:pPr>
        <w:pStyle w:val="zklad"/>
        <w:spacing w:before="6pt" w:after="0pt" w:line="13.80pt" w:lineRule="auto"/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 xml:space="preserve">My, níže podepsaný autorizovaný servis, jehož firma zní: </w:t>
      </w:r>
      <w:r w:rsidRPr="00465E56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určeno k doplnění</w:t>
      </w:r>
      <w:r w:rsidRPr="00465E56">
        <w:rPr>
          <w:rFonts w:asciiTheme="minorHAnsi" w:hAnsiTheme="minorHAnsi" w:cstheme="minorHAnsi"/>
          <w:sz w:val="22"/>
          <w:szCs w:val="22"/>
        </w:rPr>
        <w:t xml:space="preserve">, se sídlem: </w:t>
      </w:r>
      <w:r w:rsidRPr="00465E56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určeno k doplnění</w:t>
      </w:r>
      <w:r w:rsidRPr="00465E56">
        <w:rPr>
          <w:rFonts w:asciiTheme="minorHAnsi" w:hAnsiTheme="minorHAnsi" w:cstheme="minorHAnsi"/>
          <w:sz w:val="22"/>
          <w:szCs w:val="22"/>
        </w:rPr>
        <w:t xml:space="preserve">, IČ: </w:t>
      </w:r>
      <w:r w:rsidRPr="00465E56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určeno k doplnění</w:t>
      </w:r>
      <w:r w:rsidRPr="00465E56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465E56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určeno k doplnění</w:t>
      </w:r>
      <w:r w:rsidRPr="00465E56">
        <w:rPr>
          <w:rFonts w:asciiTheme="minorHAnsi" w:hAnsiTheme="minorHAnsi" w:cstheme="minorHAnsi"/>
          <w:sz w:val="22"/>
          <w:szCs w:val="22"/>
        </w:rPr>
        <w:t>, telefon:</w:t>
      </w:r>
      <w:r w:rsidRPr="00465E56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 určeno k doplnění</w:t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Pr="00465E56">
        <w:rPr>
          <w:rFonts w:asciiTheme="minorHAnsi" w:hAnsiTheme="minorHAnsi" w:cstheme="minorHAnsi"/>
          <w:sz w:val="22"/>
          <w:szCs w:val="22"/>
        </w:rPr>
        <w:t xml:space="preserve"> souhlasíme s tím, abychom byli uvedeni v nabídce dodavatele na plnění veřejné zakázky na dodávky pod názvem: „</w:t>
      </w:r>
      <w:r w:rsidRPr="00465E56">
        <w:rPr>
          <w:rFonts w:asciiTheme="minorHAnsi" w:hAnsiTheme="minorHAnsi" w:cstheme="minorHAnsi"/>
          <w:i/>
          <w:sz w:val="22"/>
          <w:szCs w:val="22"/>
        </w:rPr>
        <w:t xml:space="preserve">Dodávka lehkého nákladního vozidla s třístranným sklápěčem a </w:t>
      </w:r>
      <w:r w:rsidR="00E85F1B" w:rsidRPr="00465E56">
        <w:rPr>
          <w:rFonts w:asciiTheme="minorHAnsi" w:hAnsiTheme="minorHAnsi" w:cstheme="minorHAnsi"/>
          <w:i/>
          <w:sz w:val="22"/>
          <w:szCs w:val="22"/>
        </w:rPr>
        <w:t>hydraulickou rukou</w:t>
      </w:r>
      <w:r w:rsidRPr="00465E56">
        <w:rPr>
          <w:rFonts w:asciiTheme="minorHAnsi" w:hAnsiTheme="minorHAnsi" w:cstheme="minorHAnsi"/>
          <w:sz w:val="22"/>
          <w:szCs w:val="22"/>
        </w:rPr>
        <w:t>“, zadávané vyhlašovatelem jako veřejnou zakázku malého rozsahu, jako osoba provozující autorizovaný servis</w:t>
      </w:r>
      <w:r w:rsidRPr="00465E56">
        <w:rPr>
          <w:rStyle w:val="Znakapoznpodarou"/>
          <w:rFonts w:asciiTheme="minorHAnsi" w:eastAsiaTheme="majorEastAsia" w:hAnsiTheme="minorHAnsi" w:cstheme="minorHAnsi"/>
          <w:sz w:val="22"/>
          <w:szCs w:val="22"/>
        </w:rPr>
        <w:footnoteReference w:id="1"/>
      </w:r>
      <w:r w:rsidRPr="00465E56">
        <w:rPr>
          <w:rFonts w:asciiTheme="minorHAnsi" w:hAnsiTheme="minorHAnsi" w:cstheme="minorHAnsi"/>
          <w:sz w:val="22"/>
          <w:szCs w:val="22"/>
        </w:rPr>
        <w:t xml:space="preserve"> tohoto vozidla: </w:t>
      </w:r>
    </w:p>
    <w:p w14:paraId="5D96083B" w14:textId="766D3CB0" w:rsidR="00B91B78" w:rsidRPr="00465E56" w:rsidRDefault="00B91B78" w:rsidP="00B91B78">
      <w:pPr>
        <w:pStyle w:val="zklad"/>
        <w:spacing w:before="6pt" w:after="0pt" w:line="13.80pt" w:lineRule="auto"/>
        <w:rPr>
          <w:rFonts w:asciiTheme="minorHAnsi" w:hAnsiTheme="minorHAnsi" w:cstheme="minorHAnsi"/>
          <w:color w:val="EE0000"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výrobce</w:t>
      </w:r>
      <w:r w:rsidRPr="00465E56">
        <w:rPr>
          <w:rFonts w:asciiTheme="minorHAnsi" w:hAnsiTheme="minorHAnsi" w:cstheme="minorHAnsi"/>
          <w:sz w:val="22"/>
          <w:szCs w:val="22"/>
        </w:rPr>
        <w:t xml:space="preserve">: 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EE0000"/>
          <w:sz w:val="22"/>
          <w:szCs w:val="22"/>
        </w:rPr>
        <w:t xml:space="preserve">určeno k doplnění, </w:t>
      </w:r>
    </w:p>
    <w:p w14:paraId="5FC6B598" w14:textId="57BE1942" w:rsidR="00B91B78" w:rsidRPr="00465E56" w:rsidRDefault="00B91B78" w:rsidP="00B91B78">
      <w:pPr>
        <w:pStyle w:val="zklad"/>
        <w:spacing w:before="0pt" w:after="0pt" w:line="13.80pt" w:lineRule="auto"/>
        <w:rPr>
          <w:rFonts w:asciiTheme="minorHAnsi" w:hAnsiTheme="minorHAnsi" w:cstheme="minorHAnsi"/>
          <w:color w:val="EE0000"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typ</w:t>
      </w:r>
      <w:r w:rsidRPr="00465E56">
        <w:rPr>
          <w:rFonts w:asciiTheme="minorHAnsi" w:hAnsiTheme="minorHAnsi" w:cstheme="minorHAnsi"/>
          <w:sz w:val="22"/>
          <w:szCs w:val="22"/>
        </w:rPr>
        <w:t xml:space="preserve">: 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EE0000"/>
          <w:sz w:val="22"/>
          <w:szCs w:val="22"/>
        </w:rPr>
        <w:t xml:space="preserve">určeno k doplnění, </w:t>
      </w:r>
    </w:p>
    <w:p w14:paraId="65317337" w14:textId="77777777" w:rsidR="00B91B78" w:rsidRPr="00465E56" w:rsidRDefault="00B91B78" w:rsidP="00B91B78">
      <w:pPr>
        <w:pStyle w:val="zklad"/>
        <w:spacing w:before="0pt" w:after="0pt" w:line="13.80pt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obchodní (modelové) označení</w:t>
      </w:r>
      <w:r w:rsidRPr="00465E56">
        <w:rPr>
          <w:rFonts w:asciiTheme="minorHAnsi" w:hAnsiTheme="minorHAnsi" w:cstheme="minorHAnsi"/>
          <w:sz w:val="22"/>
          <w:szCs w:val="22"/>
        </w:rPr>
        <w:t xml:space="preserve">: </w:t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  <w:t>určeno k doplnění,</w:t>
      </w:r>
    </w:p>
    <w:p w14:paraId="1E99E227" w14:textId="1353F869" w:rsidR="00465E56" w:rsidRPr="00465E56" w:rsidRDefault="00B91B78" w:rsidP="00B91B78">
      <w:pPr>
        <w:pStyle w:val="zklad"/>
        <w:spacing w:before="6pt" w:after="0pt" w:line="13.80pt" w:lineRule="auto"/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 xml:space="preserve">která bude pro vyhlašovatele provádět záruční a pozáruční opravy dodavatelem nabízeného lehkého nákladního vozidla s třístranným sklápěčem a </w:t>
      </w:r>
      <w:r w:rsidR="00E85F1B" w:rsidRPr="00465E56">
        <w:rPr>
          <w:rFonts w:asciiTheme="minorHAnsi" w:hAnsiTheme="minorHAnsi" w:cstheme="minorHAnsi"/>
          <w:sz w:val="22"/>
          <w:szCs w:val="22"/>
        </w:rPr>
        <w:t>hydraulickou rukou</w:t>
      </w:r>
      <w:r w:rsidRPr="00465E56">
        <w:rPr>
          <w:rFonts w:asciiTheme="minorHAnsi" w:hAnsiTheme="minorHAnsi" w:cstheme="minorHAnsi"/>
          <w:sz w:val="22"/>
          <w:szCs w:val="22"/>
        </w:rPr>
        <w:t xml:space="preserve">(jestliže vyhlašovatel uzavře s dodavatelem v tomto zadávacím řízení kupní smlouvu na dodávku shora uvedeného vozidla a  vyhlašovatel či dodavatel u nás objedná opravu tohoto vozidla) s tím, že opravy závad vyplývající z práv z vadného plnění, nebo ze záruky za jakost nabízeného lehkého nákladního vozidla s třístranným sklápěčem a </w:t>
      </w:r>
      <w:r w:rsidR="00E85F1B" w:rsidRPr="00465E56">
        <w:rPr>
          <w:rFonts w:asciiTheme="minorHAnsi" w:hAnsiTheme="minorHAnsi" w:cstheme="minorHAnsi"/>
          <w:sz w:val="22"/>
          <w:szCs w:val="22"/>
        </w:rPr>
        <w:t>hydraulickou rukou</w:t>
      </w:r>
      <w:r w:rsidRPr="00465E56">
        <w:rPr>
          <w:rFonts w:asciiTheme="minorHAnsi" w:hAnsiTheme="minorHAnsi" w:cstheme="minorHAnsi"/>
          <w:sz w:val="22"/>
          <w:szCs w:val="22"/>
        </w:rPr>
        <w:t xml:space="preserve">, budou prováděny na náklady dodavatele a ostatní opravy závad, na náklady vyhlašovatele. </w:t>
      </w:r>
    </w:p>
    <w:p w14:paraId="582D569D" w14:textId="77777777" w:rsidR="00B91B78" w:rsidRPr="00465E56" w:rsidRDefault="00B91B78" w:rsidP="00B91B78">
      <w:pPr>
        <w:spacing w:before="6pt" w:line="13.80pt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Adresa a vzdálenost servisní provozovny</w:t>
      </w:r>
    </w:p>
    <w:p w14:paraId="5E609C53" w14:textId="77777777" w:rsidR="00B91B78" w:rsidRPr="00465E56" w:rsidRDefault="00B91B78" w:rsidP="00B91B78">
      <w:pPr>
        <w:spacing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>Nejbližší servisní provozovna od sídla vyhlašovatele, ve které provádíme opravy a údržbu dodavatelem nabízeného vozidla:</w:t>
      </w:r>
    </w:p>
    <w:p w14:paraId="3B5A0D72" w14:textId="77777777" w:rsidR="00B91B78" w:rsidRPr="00465E56" w:rsidRDefault="00B91B78" w:rsidP="00B91B78">
      <w:pPr>
        <w:spacing w:before="6pt" w:line="13.80pt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465E56">
        <w:rPr>
          <w:rFonts w:asciiTheme="minorHAnsi" w:hAnsiTheme="minorHAnsi" w:cstheme="minorHAnsi"/>
          <w:sz w:val="22"/>
          <w:szCs w:val="22"/>
        </w:rPr>
        <w:t xml:space="preserve">: 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>určeno k doplnění ve struktuře: ulice, č.p., obec.</w:t>
      </w:r>
    </w:p>
    <w:p w14:paraId="08C29A78" w14:textId="77777777" w:rsidR="00B91B78" w:rsidRPr="00465E56" w:rsidRDefault="00B91B78" w:rsidP="00B91B78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ve vzdálenosti od sídla vyhlašovatele</w:t>
      </w:r>
      <w:r w:rsidRPr="00465E56">
        <w:rPr>
          <w:rFonts w:asciiTheme="minorHAnsi" w:hAnsiTheme="minorHAnsi" w:cstheme="minorHAnsi"/>
          <w:sz w:val="22"/>
          <w:szCs w:val="22"/>
        </w:rPr>
        <w:t>: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465E56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3E9FD2B6" w14:textId="07884DA7" w:rsidR="00E85F1B" w:rsidRPr="00465E56" w:rsidRDefault="00AB41A6" w:rsidP="00B91B78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5E56">
        <w:rPr>
          <w:rFonts w:asciiTheme="minorHAnsi" w:hAnsiTheme="minorHAnsi" w:cstheme="minorHAnsi"/>
          <w:bCs/>
          <w:sz w:val="22"/>
          <w:szCs w:val="22"/>
        </w:rPr>
        <w:lastRenderedPageBreak/>
        <w:t>Dodavatel</w:t>
      </w:r>
      <w:r w:rsidR="00E85F1B" w:rsidRPr="00465E56">
        <w:rPr>
          <w:rFonts w:asciiTheme="minorHAnsi" w:hAnsiTheme="minorHAnsi" w:cstheme="minorHAnsi"/>
          <w:bCs/>
          <w:sz w:val="22"/>
          <w:szCs w:val="22"/>
        </w:rPr>
        <w:t xml:space="preserve"> uvede, zda poskytuje servis podvozkové části, hydraulické ruky, popřípadě obou těchto součástí </w:t>
      </w:r>
      <w:r w:rsidR="00465E56" w:rsidRPr="00465E56">
        <w:rPr>
          <w:rFonts w:asciiTheme="minorHAnsi" w:hAnsiTheme="minorHAnsi" w:cstheme="minorHAnsi"/>
          <w:bCs/>
          <w:sz w:val="22"/>
          <w:szCs w:val="22"/>
        </w:rPr>
        <w:t>p</w:t>
      </w:r>
      <w:r w:rsidR="00E85F1B" w:rsidRPr="00465E56">
        <w:rPr>
          <w:rFonts w:asciiTheme="minorHAnsi" w:hAnsiTheme="minorHAnsi" w:cstheme="minorHAnsi"/>
          <w:bCs/>
          <w:sz w:val="22"/>
          <w:szCs w:val="22"/>
        </w:rPr>
        <w:t>ředmětného lehkého nákladního vozidla, toto uvede včetně vzdáleností servisů od sídla vyhlašovatele, protože vzdálenost servisů je součástí hodnotících kritérií</w:t>
      </w:r>
      <w:r w:rsidR="00465E56" w:rsidRPr="00465E5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9878FC8" w14:textId="77777777" w:rsidR="00465E56" w:rsidRDefault="00465E56" w:rsidP="00B91B78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0D9180" w14:textId="0E647AB2" w:rsidR="00901B70" w:rsidRDefault="00580164" w:rsidP="00901B70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Poskytování servisu p</w:t>
      </w:r>
      <w:r w:rsidR="00901B70">
        <w:rPr>
          <w:rFonts w:asciiTheme="minorHAnsi" w:hAnsiTheme="minorHAnsi" w:cstheme="minorHAnsi"/>
          <w:sz w:val="22"/>
          <w:szCs w:val="22"/>
        </w:rPr>
        <w:t>odvozkov</w:t>
      </w:r>
      <w:r>
        <w:rPr>
          <w:rFonts w:asciiTheme="minorHAnsi" w:hAnsiTheme="minorHAnsi" w:cstheme="minorHAnsi"/>
          <w:sz w:val="22"/>
          <w:szCs w:val="22"/>
        </w:rPr>
        <w:t>é</w:t>
      </w:r>
      <w:r w:rsidR="00901B70">
        <w:rPr>
          <w:rFonts w:asciiTheme="minorHAnsi" w:hAnsiTheme="minorHAnsi" w:cstheme="minorHAnsi"/>
          <w:sz w:val="22"/>
          <w:szCs w:val="22"/>
        </w:rPr>
        <w:t xml:space="preserve"> část</w:t>
      </w:r>
      <w:r>
        <w:rPr>
          <w:rFonts w:asciiTheme="minorHAnsi" w:hAnsiTheme="minorHAnsi" w:cstheme="minorHAnsi"/>
          <w:sz w:val="22"/>
          <w:szCs w:val="22"/>
        </w:rPr>
        <w:t>i</w:t>
      </w:r>
      <w:r w:rsidR="00901B70">
        <w:rPr>
          <w:rFonts w:asciiTheme="minorHAnsi" w:hAnsiTheme="minorHAnsi" w:cstheme="minorHAnsi"/>
          <w:sz w:val="22"/>
          <w:szCs w:val="22"/>
        </w:rPr>
        <w:t>:</w:t>
      </w:r>
      <w:r w:rsidR="00901B7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01B70">
        <w:rPr>
          <w:rFonts w:asciiTheme="minorHAnsi" w:hAnsiTheme="minorHAnsi" w:cstheme="minorHAnsi"/>
          <w:sz w:val="22"/>
          <w:szCs w:val="22"/>
        </w:rPr>
        <w:t>ANO / NE</w:t>
      </w:r>
    </w:p>
    <w:p w14:paraId="3093C47A" w14:textId="3FC3A780" w:rsidR="00901B70" w:rsidRDefault="00580164" w:rsidP="00901B70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Poskytování servisu h</w:t>
      </w:r>
      <w:r w:rsidR="00901B70">
        <w:rPr>
          <w:rFonts w:asciiTheme="minorHAnsi" w:hAnsiTheme="minorHAnsi" w:cstheme="minorHAnsi"/>
          <w:sz w:val="22"/>
          <w:szCs w:val="22"/>
        </w:rPr>
        <w:t>ydraulick</w:t>
      </w:r>
      <w:r>
        <w:rPr>
          <w:rFonts w:asciiTheme="minorHAnsi" w:hAnsiTheme="minorHAnsi" w:cstheme="minorHAnsi"/>
          <w:sz w:val="22"/>
          <w:szCs w:val="22"/>
        </w:rPr>
        <w:t>é</w:t>
      </w:r>
      <w:r w:rsidR="00901B70">
        <w:rPr>
          <w:rFonts w:asciiTheme="minorHAnsi" w:hAnsiTheme="minorHAnsi" w:cstheme="minorHAnsi"/>
          <w:sz w:val="22"/>
          <w:szCs w:val="22"/>
        </w:rPr>
        <w:t xml:space="preserve"> ruk</w:t>
      </w:r>
      <w:r>
        <w:rPr>
          <w:rFonts w:asciiTheme="minorHAnsi" w:hAnsiTheme="minorHAnsi" w:cstheme="minorHAnsi"/>
          <w:sz w:val="22"/>
          <w:szCs w:val="22"/>
        </w:rPr>
        <w:t>y</w:t>
      </w:r>
      <w:r w:rsidR="00901B70">
        <w:rPr>
          <w:rFonts w:asciiTheme="minorHAnsi" w:hAnsiTheme="minorHAnsi" w:cstheme="minorHAnsi"/>
          <w:sz w:val="22"/>
          <w:szCs w:val="22"/>
        </w:rPr>
        <w:t>:</w:t>
      </w:r>
      <w:r w:rsidR="00901B7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01B70">
        <w:rPr>
          <w:rFonts w:asciiTheme="minorHAnsi" w:hAnsiTheme="minorHAnsi" w:cstheme="minorHAnsi"/>
          <w:sz w:val="22"/>
          <w:szCs w:val="22"/>
        </w:rPr>
        <w:t>ANO / NE</w:t>
      </w:r>
    </w:p>
    <w:p w14:paraId="6C829DF8" w14:textId="77777777" w:rsidR="00901B70" w:rsidRDefault="00901B70" w:rsidP="00B91B78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1806F6" w14:textId="77777777" w:rsidR="00901B70" w:rsidRPr="00465E56" w:rsidRDefault="00901B70" w:rsidP="00B91B78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F8A6FC" w14:textId="77777777" w:rsidR="00465E56" w:rsidRPr="00465E56" w:rsidRDefault="00465E56" w:rsidP="00B91B78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EB173F" w14:textId="77777777" w:rsidR="00465E56" w:rsidRPr="00465E56" w:rsidRDefault="00465E56" w:rsidP="00B91B78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26A78F" w14:textId="61F99396" w:rsidR="00B91B78" w:rsidRPr="00465E56" w:rsidRDefault="00B91B78" w:rsidP="00B91B78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5E56">
        <w:rPr>
          <w:rFonts w:asciiTheme="minorHAnsi" w:hAnsiTheme="minorHAnsi" w:cstheme="minorHAnsi"/>
          <w:bCs/>
          <w:sz w:val="22"/>
          <w:szCs w:val="22"/>
        </w:rPr>
        <w:t>V ______________ dne __</w:t>
      </w:r>
      <w:proofErr w:type="gramStart"/>
      <w:r w:rsidRPr="00465E56">
        <w:rPr>
          <w:rFonts w:asciiTheme="minorHAnsi" w:hAnsiTheme="minorHAnsi" w:cstheme="minorHAnsi"/>
          <w:bCs/>
          <w:sz w:val="22"/>
          <w:szCs w:val="22"/>
        </w:rPr>
        <w:t>_ .</w:t>
      </w:r>
      <w:proofErr w:type="gramEnd"/>
      <w:r w:rsidRPr="00465E56">
        <w:rPr>
          <w:rFonts w:asciiTheme="minorHAnsi" w:hAnsiTheme="minorHAnsi" w:cstheme="minorHAnsi"/>
          <w:bCs/>
          <w:sz w:val="22"/>
          <w:szCs w:val="22"/>
        </w:rPr>
        <w:t xml:space="preserve">____. 2025    </w:t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15F706DF" w14:textId="77777777" w:rsidR="00B91B78" w:rsidRPr="00465E56" w:rsidRDefault="00B91B78" w:rsidP="00B91B78">
      <w:pPr>
        <w:pStyle w:val="Zkladntextodsazen3"/>
        <w:tabs>
          <w:tab w:val="start" w:pos="0pt"/>
        </w:tabs>
        <w:spacing w:after="0pt"/>
        <w:ind w:start="0p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40CF5E78" w14:textId="77777777" w:rsidR="00B91B78" w:rsidRPr="00465E56" w:rsidRDefault="00B91B78" w:rsidP="00B91B78">
      <w:pPr>
        <w:pStyle w:val="Zkladntextodsazen3"/>
        <w:tabs>
          <w:tab w:val="start" w:pos="0pt"/>
        </w:tabs>
        <w:spacing w:after="0p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E680A0B" w14:textId="77777777" w:rsidR="00B91B78" w:rsidRPr="00465E56" w:rsidRDefault="00B91B78" w:rsidP="00465E56">
      <w:pPr>
        <w:pStyle w:val="Bezmezer"/>
        <w:rPr>
          <w:rFonts w:asciiTheme="minorHAnsi" w:hAnsiTheme="minorHAnsi" w:cstheme="minorHAnsi"/>
          <w:color w:val="EE0000"/>
          <w:sz w:val="22"/>
          <w:szCs w:val="22"/>
        </w:rPr>
      </w:pPr>
      <w:r w:rsidRPr="00465E56">
        <w:tab/>
      </w:r>
      <w:r w:rsidRPr="00465E56">
        <w:tab/>
      </w:r>
      <w:r w:rsidRPr="00465E56">
        <w:tab/>
      </w:r>
      <w:r w:rsidRPr="00465E56">
        <w:tab/>
      </w:r>
      <w:r w:rsidRPr="00465E56">
        <w:tab/>
      </w:r>
      <w:r w:rsidRPr="00465E56">
        <w:tab/>
      </w:r>
      <w:r w:rsidRPr="00465E56">
        <w:tab/>
      </w:r>
      <w:r w:rsidRPr="00465E56">
        <w:rPr>
          <w:rFonts w:asciiTheme="minorHAnsi" w:hAnsiTheme="minorHAnsi" w:cstheme="minorHAnsi"/>
          <w:color w:val="EE0000"/>
          <w:sz w:val="22"/>
          <w:szCs w:val="22"/>
        </w:rPr>
        <w:t xml:space="preserve">určeno k doplnění  </w:t>
      </w:r>
    </w:p>
    <w:p w14:paraId="285629C7" w14:textId="6F4239DD" w:rsidR="00B91B78" w:rsidRDefault="00B91B78" w:rsidP="00465E56">
      <w:pPr>
        <w:pStyle w:val="Bezmezer"/>
        <w:rPr>
          <w:bCs/>
        </w:rPr>
      </w:pPr>
      <w:r w:rsidRPr="00465E56">
        <w:rPr>
          <w:bCs/>
        </w:rPr>
        <w:tab/>
      </w:r>
      <w:r w:rsidRPr="00465E56">
        <w:rPr>
          <w:bCs/>
        </w:rPr>
        <w:tab/>
      </w:r>
      <w:r w:rsidRPr="00465E56">
        <w:rPr>
          <w:bCs/>
        </w:rPr>
        <w:tab/>
      </w:r>
      <w:r w:rsidRPr="00465E56">
        <w:rPr>
          <w:bCs/>
        </w:rPr>
        <w:tab/>
      </w:r>
      <w:r w:rsidRPr="00465E56">
        <w:rPr>
          <w:bCs/>
        </w:rPr>
        <w:tab/>
      </w:r>
      <w:r w:rsidRPr="00465E56">
        <w:rPr>
          <w:bCs/>
        </w:rPr>
        <w:tab/>
      </w:r>
      <w:r w:rsidRPr="00465E56">
        <w:rPr>
          <w:bCs/>
        </w:rPr>
        <w:tab/>
      </w:r>
      <w:r w:rsidR="00465E56">
        <w:rPr>
          <w:bCs/>
        </w:rPr>
        <w:tab/>
      </w:r>
      <w:r w:rsidR="00465E56">
        <w:rPr>
          <w:bCs/>
        </w:rPr>
        <w:tab/>
      </w:r>
    </w:p>
    <w:p w14:paraId="15D8FD3B" w14:textId="657721EE" w:rsidR="00465E56" w:rsidRPr="00465E56" w:rsidRDefault="00465E56" w:rsidP="00465E56">
      <w:pPr>
        <w:pStyle w:val="Bezmezer"/>
        <w:rPr>
          <w:rFonts w:asciiTheme="minorHAnsi" w:hAnsiTheme="minorHAnsi" w:cstheme="minorHAnsi"/>
          <w:bCs/>
          <w:sz w:val="22"/>
          <w:szCs w:val="22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-----------------------------------------------------</w:t>
      </w:r>
    </w:p>
    <w:p w14:paraId="0C8D92C9" w14:textId="77777777" w:rsidR="00B91B78" w:rsidRPr="00465E56" w:rsidRDefault="00B91B78" w:rsidP="00465E56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/>
          <w:bCs/>
          <w:sz w:val="22"/>
          <w:szCs w:val="22"/>
        </w:rPr>
        <w:t xml:space="preserve">Obchodní firma autorizovaného servisu </w:t>
      </w:r>
    </w:p>
    <w:p w14:paraId="7C64CCC4" w14:textId="3C3AE3BE" w:rsidR="007374E8" w:rsidRPr="00465E56" w:rsidRDefault="00B91B78" w:rsidP="00465E5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  <w:t xml:space="preserve">jméno a příjmení osoby jednající za servis  </w:t>
      </w:r>
    </w:p>
    <w:sectPr w:rsidR="007374E8" w:rsidRPr="00465E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94A943A" w14:textId="77777777" w:rsidR="00456233" w:rsidRDefault="00456233" w:rsidP="00B91B78">
      <w:r>
        <w:separator/>
      </w:r>
    </w:p>
  </w:endnote>
  <w:endnote w:type="continuationSeparator" w:id="0">
    <w:p w14:paraId="65F5F001" w14:textId="77777777" w:rsidR="00456233" w:rsidRDefault="00456233" w:rsidP="00B9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9532D11" w14:textId="77777777" w:rsidR="00E85F1B" w:rsidRDefault="00E85F1B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2209E5E" w14:textId="77777777" w:rsidR="00E85F1B" w:rsidRDefault="00E85F1B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5F03F9C" w14:textId="77777777" w:rsidR="00E85F1B" w:rsidRDefault="00E85F1B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824218A" w14:textId="77777777" w:rsidR="00456233" w:rsidRDefault="00456233" w:rsidP="00B91B78">
      <w:r>
        <w:separator/>
      </w:r>
    </w:p>
  </w:footnote>
  <w:footnote w:type="continuationSeparator" w:id="0">
    <w:p w14:paraId="297C82D2" w14:textId="77777777" w:rsidR="00456233" w:rsidRDefault="00456233" w:rsidP="00B91B78">
      <w:r>
        <w:continuationSeparator/>
      </w:r>
    </w:p>
  </w:footnote>
  <w:footnote w:id="1">
    <w:p w14:paraId="218CB42A" w14:textId="77777777" w:rsidR="00B91B78" w:rsidRPr="00A0403B" w:rsidRDefault="00B91B78" w:rsidP="00B91B78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E885BA" w14:textId="77777777" w:rsidR="00B91B78" w:rsidRDefault="00B91B78" w:rsidP="00B91B78">
      <w:pPr>
        <w:pStyle w:val="Textpoznpodarou"/>
        <w:jc w:val="both"/>
      </w:pPr>
    </w:p>
    <w:p w14:paraId="4C5EFB93" w14:textId="77777777" w:rsidR="00B91B78" w:rsidRDefault="00B91B78" w:rsidP="00B91B78">
      <w:pPr>
        <w:pStyle w:val="Textpoznpodarou"/>
      </w:pP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C02D46A" w14:textId="77777777" w:rsidR="00E85F1B" w:rsidRDefault="00E85F1B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3668A9B" w14:textId="77777777" w:rsidR="00E85F1B" w:rsidRDefault="00E85F1B">
    <w:pPr>
      <w:pStyle w:val="Zhlav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04B3B0C" w14:textId="77777777" w:rsidR="00E85F1B" w:rsidRDefault="00E85F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78"/>
    <w:rsid w:val="001B3EAB"/>
    <w:rsid w:val="00214C48"/>
    <w:rsid w:val="00222D0C"/>
    <w:rsid w:val="002C6EB9"/>
    <w:rsid w:val="003339C2"/>
    <w:rsid w:val="003C6D1D"/>
    <w:rsid w:val="003E2B53"/>
    <w:rsid w:val="00446D67"/>
    <w:rsid w:val="00456233"/>
    <w:rsid w:val="00465E56"/>
    <w:rsid w:val="00470D09"/>
    <w:rsid w:val="004E23E1"/>
    <w:rsid w:val="00580164"/>
    <w:rsid w:val="006D7576"/>
    <w:rsid w:val="007374E8"/>
    <w:rsid w:val="00740E9D"/>
    <w:rsid w:val="007B52A1"/>
    <w:rsid w:val="00901B70"/>
    <w:rsid w:val="0094379E"/>
    <w:rsid w:val="009A234A"/>
    <w:rsid w:val="009B7BBC"/>
    <w:rsid w:val="009D7F8F"/>
    <w:rsid w:val="00A977F0"/>
    <w:rsid w:val="00AB41A6"/>
    <w:rsid w:val="00B1223D"/>
    <w:rsid w:val="00B4129F"/>
    <w:rsid w:val="00B91B78"/>
    <w:rsid w:val="00CF3B1F"/>
    <w:rsid w:val="00D24FFA"/>
    <w:rsid w:val="00D3338D"/>
    <w:rsid w:val="00D922A7"/>
    <w:rsid w:val="00DF56FF"/>
    <w:rsid w:val="00E85F1B"/>
    <w:rsid w:val="00FA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BC891C"/>
  <w15:chartTrackingRefBased/>
  <w15:docId w15:val="{AEC86486-6A27-4735-9269-044E7092651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B78"/>
    <w:pPr>
      <w:spacing w:after="0pt" w:line="12pt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1B78"/>
    <w:pPr>
      <w:keepNext/>
      <w:keepLines/>
      <w:spacing w:before="18pt" w:after="4pt" w:line="12.95pt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B78"/>
    <w:pPr>
      <w:keepNext/>
      <w:keepLines/>
      <w:spacing w:before="8pt" w:after="4pt" w:line="12.95pt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B78"/>
    <w:pPr>
      <w:keepNext/>
      <w:keepLines/>
      <w:spacing w:before="8pt" w:after="4pt" w:line="12.95pt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B78"/>
    <w:pPr>
      <w:keepNext/>
      <w:keepLines/>
      <w:spacing w:before="4pt" w:after="2pt" w:line="12.95pt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B78"/>
    <w:pPr>
      <w:keepNext/>
      <w:keepLines/>
      <w:spacing w:before="4pt" w:after="2pt" w:line="12.95pt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B78"/>
    <w:pPr>
      <w:keepNext/>
      <w:keepLines/>
      <w:spacing w:before="2pt" w:line="12.95pt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B78"/>
    <w:pPr>
      <w:keepNext/>
      <w:keepLines/>
      <w:spacing w:before="2pt" w:line="12.95pt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B78"/>
    <w:pPr>
      <w:keepNext/>
      <w:keepLines/>
      <w:spacing w:line="12.95pt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B78"/>
    <w:pPr>
      <w:keepNext/>
      <w:keepLines/>
      <w:spacing w:line="12.95pt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B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B78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9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1B78"/>
    <w:pPr>
      <w:numPr>
        <w:ilvl w:val="1"/>
      </w:numPr>
      <w:spacing w:after="8pt" w:line="12.95pt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91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B78"/>
    <w:pPr>
      <w:spacing w:before="8pt" w:after="8pt" w:line="12.95pt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91B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B78"/>
    <w:pPr>
      <w:spacing w:after="8pt" w:line="12.95pt" w:lineRule="auto"/>
      <w:ind w:start="36pt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91B7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18pt" w:after="18pt" w:line="12.95pt" w:lineRule="auto"/>
      <w:ind w:start="43.20pt" w:end="43.20pt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B7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B7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91B78"/>
    <w:pPr>
      <w:tabs>
        <w:tab w:val="center" w:pos="226.80pt"/>
        <w:tab w:val="end" w:pos="453.60pt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B91B78"/>
  </w:style>
  <w:style w:type="paragraph" w:styleId="Zpat">
    <w:name w:val="footer"/>
    <w:basedOn w:val="Normln"/>
    <w:link w:val="ZpatChar"/>
    <w:uiPriority w:val="99"/>
    <w:unhideWhenUsed/>
    <w:rsid w:val="00B91B78"/>
    <w:pPr>
      <w:tabs>
        <w:tab w:val="center" w:pos="226.80pt"/>
        <w:tab w:val="end" w:pos="453.60pt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91B78"/>
  </w:style>
  <w:style w:type="paragraph" w:styleId="Zkladntextodsazen3">
    <w:name w:val="Body Text Indent 3"/>
    <w:basedOn w:val="Normln"/>
    <w:link w:val="Zkladntextodsazen3Char"/>
    <w:unhideWhenUsed/>
    <w:rsid w:val="00B91B78"/>
    <w:pPr>
      <w:spacing w:after="6pt"/>
      <w:ind w:start="14.15p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91B78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1B7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1B7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91B78"/>
    <w:rPr>
      <w:vertAlign w:val="superscript"/>
    </w:rPr>
  </w:style>
  <w:style w:type="paragraph" w:customStyle="1" w:styleId="zklad">
    <w:name w:val="základ"/>
    <w:basedOn w:val="Normln"/>
    <w:rsid w:val="00B91B78"/>
    <w:pPr>
      <w:spacing w:before="3pt" w:after="6pt"/>
      <w:jc w:val="both"/>
    </w:pPr>
    <w:rPr>
      <w:iCs/>
      <w:sz w:val="24"/>
      <w:szCs w:val="24"/>
      <w:lang w:eastAsia="cs-CZ"/>
    </w:rPr>
  </w:style>
  <w:style w:type="paragraph" w:styleId="Bezmezer">
    <w:name w:val="No Spacing"/>
    <w:uiPriority w:val="1"/>
    <w:qFormat/>
    <w:rsid w:val="00465E56"/>
    <w:pPr>
      <w:spacing w:after="0pt" w:line="12pt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0" Type="http://purl.oclc.org/ooxml/officeDocument/relationships/header" Target="header3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28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Zienčová</cp:lastModifiedBy>
  <cp:revision>13</cp:revision>
  <dcterms:created xsi:type="dcterms:W3CDTF">2025-07-01T07:00:00Z</dcterms:created>
  <dcterms:modified xsi:type="dcterms:W3CDTF">2025-10-21T06:05:00Z</dcterms:modified>
</cp:coreProperties>
</file>