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D15F09F" w14:textId="77777777" w:rsidR="00632D90" w:rsidRPr="00B122E2" w:rsidRDefault="00632D90" w:rsidP="00632D90">
      <w:pPr>
        <w:pStyle w:val="Default"/>
        <w:pBdr>
          <w:bottom w:val="single" w:sz="4" w:space="1" w:color="auto"/>
        </w:pBdr>
        <w:spacing w:line="13.80pt" w:lineRule="auto"/>
        <w:jc w:val="center"/>
        <w:rPr>
          <w:rFonts w:asciiTheme="minorHAnsi" w:hAnsiTheme="minorHAnsi" w:cstheme="minorHAnsi"/>
          <w:b/>
          <w:bCs/>
          <w:color w:val="auto"/>
          <w:sz w:val="28"/>
          <w:szCs w:val="28"/>
        </w:rPr>
      </w:pPr>
      <w:bookmarkStart w:id="0" w:name="_Hlk489522723"/>
      <w:r>
        <w:rPr>
          <w:rFonts w:asciiTheme="minorHAnsi" w:hAnsiTheme="minorHAnsi" w:cstheme="minorHAnsi"/>
          <w:b/>
          <w:bCs/>
          <w:color w:val="auto"/>
          <w:sz w:val="28"/>
          <w:szCs w:val="28"/>
        </w:rPr>
        <w:t>KUPNÍ SMLOUVA</w:t>
      </w:r>
    </w:p>
    <w:p w14:paraId="2DBCE073" w14:textId="77777777" w:rsidR="00632D90" w:rsidRDefault="00632D90" w:rsidP="00632D90">
      <w:pPr>
        <w:pStyle w:val="Default"/>
        <w:spacing w:line="13.80pt" w:lineRule="auto"/>
        <w:ind w:start="17p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kupní smlouvu (dále jen smlouva) uzavírají podle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 2079 a násl. zákona č. 89/2012 Sb. občanského zákoníku (dále jen OZ) za níže uvedených smluvních ujednání tyto smluvní strany:</w:t>
      </w:r>
    </w:p>
    <w:p w14:paraId="41FB69B4" w14:textId="77777777" w:rsidR="00632D90" w:rsidRDefault="00632D90" w:rsidP="00632D90">
      <w:pPr>
        <w:pStyle w:val="Default"/>
        <w:spacing w:line="13.80pt" w:lineRule="auto"/>
        <w:ind w:start="17pt"/>
        <w:jc w:val="both"/>
        <w:rPr>
          <w:rFonts w:asciiTheme="minorHAnsi" w:hAnsiTheme="minorHAnsi" w:cstheme="minorHAnsi"/>
          <w:color w:val="auto"/>
          <w:sz w:val="22"/>
          <w:szCs w:val="22"/>
        </w:rPr>
      </w:pPr>
    </w:p>
    <w:p w14:paraId="6512F4A2" w14:textId="77777777" w:rsidR="00632D90" w:rsidRPr="0001125C" w:rsidRDefault="00632D90" w:rsidP="00632D90">
      <w:pPr>
        <w:pStyle w:val="Default"/>
        <w:spacing w:before="6pt" w:line="13.80pt" w:lineRule="auto"/>
        <w:ind w:start="17pt"/>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233FC751" w14:textId="77777777" w:rsidR="00632D90" w:rsidRPr="00551594" w:rsidRDefault="00632D90" w:rsidP="00632D90">
      <w:pPr>
        <w:pStyle w:val="Default"/>
        <w:spacing w:line="13.80pt" w:lineRule="auto"/>
        <w:ind w:start="17pt"/>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60CE2772"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Pr="0001125C">
        <w:rPr>
          <w:rFonts w:asciiTheme="minorHAnsi" w:hAnsiTheme="minorHAnsi" w:cstheme="minorHAnsi"/>
          <w:b/>
          <w:bCs/>
          <w:color w:val="auto"/>
          <w:sz w:val="22"/>
          <w:szCs w:val="22"/>
        </w:rPr>
        <w:t xml:space="preserve"> </w:t>
      </w:r>
    </w:p>
    <w:p w14:paraId="5FCC2305"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5685228"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E248C1D"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5B202E98"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CA85302"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085731A"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7A9DA48D" w14:textId="77777777" w:rsidR="00632D90" w:rsidRDefault="00632D90" w:rsidP="00632D90">
      <w:pPr>
        <w:pStyle w:val="Default"/>
        <w:spacing w:line="13.80pt" w:lineRule="auto"/>
        <w:ind w:start="17pt"/>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CBEBBF2"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C3CFD2C" w14:textId="77777777" w:rsidR="00632D90" w:rsidRPr="0001125C" w:rsidRDefault="00632D90" w:rsidP="00632D90">
      <w:pPr>
        <w:pStyle w:val="Default"/>
        <w:spacing w:before="6pt" w:line="13.80pt" w:lineRule="auto"/>
        <w:ind w:start="17pt"/>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Pr="0063366E">
        <w:rPr>
          <w:rFonts w:asciiTheme="minorHAnsi" w:hAnsiTheme="minorHAnsi" w:cstheme="minorHAnsi"/>
          <w:sz w:val="22"/>
          <w:szCs w:val="22"/>
          <w:highlight w:val="yellow"/>
        </w:rPr>
        <w:t>[</w:t>
      </w:r>
      <w:proofErr w:type="gramEnd"/>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1AC934B0" w14:textId="77777777" w:rsidR="00632D90" w:rsidRDefault="00632D90" w:rsidP="00632D90">
      <w:pPr>
        <w:pStyle w:val="Default"/>
        <w:spacing w:before="6pt"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33F70427" w14:textId="77777777" w:rsidR="00632D90" w:rsidRPr="0001125C" w:rsidRDefault="00632D90" w:rsidP="00632D90">
      <w:pPr>
        <w:pStyle w:val="Default"/>
        <w:spacing w:before="6pt" w:after="6pt" w:line="13.80pt" w:lineRule="auto"/>
        <w:ind w:start="17pt"/>
        <w:rPr>
          <w:rFonts w:asciiTheme="minorHAnsi" w:hAnsiTheme="minorHAnsi" w:cstheme="minorHAnsi"/>
          <w:color w:val="auto"/>
          <w:sz w:val="22"/>
          <w:szCs w:val="22"/>
        </w:rPr>
      </w:pPr>
      <w:r>
        <w:rPr>
          <w:rFonts w:asciiTheme="minorHAnsi" w:hAnsiTheme="minorHAnsi" w:cstheme="minorHAnsi"/>
          <w:color w:val="auto"/>
          <w:sz w:val="22"/>
          <w:szCs w:val="22"/>
        </w:rPr>
        <w:t>a</w:t>
      </w:r>
    </w:p>
    <w:p w14:paraId="26671932" w14:textId="77777777" w:rsidR="00632D90" w:rsidRDefault="00632D90" w:rsidP="00632D90">
      <w:pPr>
        <w:pStyle w:val="Default"/>
        <w:spacing w:line="13.80pt" w:lineRule="auto"/>
        <w:ind w:start="17pt"/>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p>
    <w:p w14:paraId="5C3E6283"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Pr>
          <w:rFonts w:asciiTheme="minorHAnsi" w:hAnsiTheme="minorHAnsi" w:cstheme="minorHAnsi"/>
          <w:b/>
          <w:bCs/>
          <w:color w:val="auto"/>
          <w:sz w:val="22"/>
          <w:szCs w:val="22"/>
        </w:rPr>
        <w:t>Obchodní firma:</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t xml:space="preserve">Technické služby Havířov a.s. </w:t>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 xml:space="preserve"> </w:t>
      </w:r>
    </w:p>
    <w:p w14:paraId="60562324"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638EF6F7"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253 75 601</w:t>
      </w:r>
    </w:p>
    <w:p w14:paraId="7EA5483B" w14:textId="77777777" w:rsidR="00632D90" w:rsidRPr="00551594"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Pr="00551594">
        <w:rPr>
          <w:rFonts w:asciiTheme="minorHAnsi" w:hAnsiTheme="minorHAnsi" w:cstheme="minorHAnsi"/>
          <w:bCs/>
          <w:color w:val="auto"/>
          <w:sz w:val="22"/>
          <w:szCs w:val="22"/>
        </w:rPr>
        <w:t>CZ25375601</w:t>
      </w:r>
    </w:p>
    <w:p w14:paraId="5AF5041A"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596802601</w:t>
      </w:r>
    </w:p>
    <w:p w14:paraId="04AB4798"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tsh@tsh.cz</w:t>
      </w:r>
    </w:p>
    <w:p w14:paraId="39E64625"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Ing. Ludvík Martinek, ředitel společnosti</w:t>
      </w:r>
    </w:p>
    <w:p w14:paraId="521DCE8F" w14:textId="77777777" w:rsidR="00632D90" w:rsidRPr="0001125C" w:rsidRDefault="00632D90" w:rsidP="00632D90">
      <w:pPr>
        <w:pStyle w:val="Default"/>
        <w:spacing w:before="6pt" w:line="13.80pt" w:lineRule="auto"/>
        <w:ind w:start="17pt"/>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B, vložka č. 1664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C8A2AF9" w14:textId="77777777" w:rsidR="00632D90" w:rsidRDefault="00632D90" w:rsidP="00632D90">
      <w:pPr>
        <w:pStyle w:val="Default"/>
        <w:spacing w:before="6pt"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3B9F894B" w14:textId="77777777" w:rsidR="00632D90" w:rsidRPr="0001125C" w:rsidRDefault="00632D90" w:rsidP="00632D90">
      <w:pPr>
        <w:pStyle w:val="Default"/>
        <w:spacing w:before="6pt" w:line="13.80pt" w:lineRule="auto"/>
        <w:ind w:start="17pt"/>
        <w:rPr>
          <w:rFonts w:asciiTheme="minorHAnsi" w:hAnsiTheme="minorHAnsi" w:cstheme="minorHAnsi"/>
          <w:color w:val="auto"/>
          <w:sz w:val="22"/>
          <w:szCs w:val="22"/>
        </w:rPr>
      </w:pPr>
    </w:p>
    <w:p w14:paraId="7262DF3B" w14:textId="77777777" w:rsidR="00632D90" w:rsidRPr="0001125C" w:rsidRDefault="00632D90" w:rsidP="00632D90">
      <w:pPr>
        <w:pStyle w:val="Default"/>
        <w:spacing w:line="13.80pt" w:lineRule="auto"/>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561AC43B" w14:textId="77777777" w:rsidR="00632D90" w:rsidRPr="00970A80" w:rsidRDefault="00632D90" w:rsidP="00632D90">
      <w:pPr>
        <w:pStyle w:val="Default"/>
        <w:spacing w:line="13.80pt" w:lineRule="auto"/>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5BE6F78E" w14:textId="317A6155" w:rsidR="00632D90" w:rsidRDefault="00632D90" w:rsidP="00632D90">
      <w:pPr>
        <w:pStyle w:val="Default"/>
        <w:spacing w:before="6pt" w:line="13.80pt" w:lineRule="auto"/>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Pr>
          <w:rFonts w:asciiTheme="minorHAnsi" w:hAnsiTheme="minorHAnsi" w:cstheme="minorHAnsi"/>
          <w:bCs/>
          <w:color w:val="auto"/>
          <w:sz w:val="22"/>
          <w:szCs w:val="22"/>
        </w:rPr>
        <w:t xml:space="preserve">jednoho lehkého nákladního vozidla 4x4 s třístranným sklápěčem a výbavou pro zimní údržbu </w:t>
      </w:r>
      <w:r w:rsidR="00C70A53">
        <w:rPr>
          <w:rFonts w:asciiTheme="minorHAnsi" w:hAnsiTheme="minorHAnsi" w:cstheme="minorHAnsi"/>
          <w:bCs/>
          <w:color w:val="auto"/>
          <w:sz w:val="22"/>
          <w:szCs w:val="22"/>
        </w:rPr>
        <w:t xml:space="preserve">komunikací </w:t>
      </w:r>
      <w:r w:rsidRPr="0001125C">
        <w:rPr>
          <w:rFonts w:asciiTheme="minorHAnsi" w:hAnsiTheme="minorHAnsi" w:cstheme="minorHAnsi"/>
          <w:bCs/>
          <w:color w:val="auto"/>
          <w:sz w:val="22"/>
          <w:szCs w:val="22"/>
        </w:rPr>
        <w:t>specifikovan</w:t>
      </w:r>
      <w:r>
        <w:rPr>
          <w:rFonts w:asciiTheme="minorHAnsi" w:hAnsiTheme="minorHAnsi" w:cstheme="minorHAnsi"/>
          <w:bCs/>
          <w:color w:val="auto"/>
          <w:sz w:val="22"/>
          <w:szCs w:val="22"/>
        </w:rPr>
        <w:t xml:space="preserve">ého </w:t>
      </w:r>
      <w:r w:rsidRPr="0001125C">
        <w:rPr>
          <w:rFonts w:asciiTheme="minorHAnsi" w:hAnsiTheme="minorHAnsi" w:cstheme="minorHAnsi"/>
          <w:bCs/>
          <w:color w:val="auto"/>
          <w:sz w:val="22"/>
          <w:szCs w:val="22"/>
        </w:rPr>
        <w:t>v</w:t>
      </w:r>
      <w:r>
        <w:rPr>
          <w:rFonts w:asciiTheme="minorHAnsi" w:hAnsiTheme="minorHAnsi" w:cstheme="minorHAnsi"/>
          <w:bCs/>
          <w:color w:val="auto"/>
          <w:sz w:val="22"/>
          <w:szCs w:val="22"/>
        </w:rPr>
        <w:t> Příloze č. 1 smlouvy.</w:t>
      </w:r>
      <w:r w:rsidRPr="0001125C">
        <w:rPr>
          <w:rFonts w:asciiTheme="minorHAnsi" w:hAnsiTheme="minorHAnsi" w:cstheme="minorHAnsi"/>
          <w:bCs/>
          <w:color w:val="auto"/>
          <w:sz w:val="22"/>
          <w:szCs w:val="22"/>
        </w:rPr>
        <w:t xml:space="preserve"> </w:t>
      </w:r>
    </w:p>
    <w:p w14:paraId="46B3E08C" w14:textId="77777777" w:rsidR="00632D90" w:rsidRDefault="00632D90" w:rsidP="00632D90">
      <w:pPr>
        <w:pStyle w:val="Default"/>
        <w:spacing w:before="6pt" w:line="13.80pt" w:lineRule="auto"/>
        <w:jc w:val="both"/>
        <w:rPr>
          <w:rFonts w:asciiTheme="minorHAnsi" w:hAnsiTheme="minorHAnsi" w:cstheme="minorHAnsi"/>
          <w:bCs/>
          <w:color w:val="auto"/>
          <w:sz w:val="22"/>
          <w:szCs w:val="22"/>
        </w:rPr>
      </w:pPr>
    </w:p>
    <w:p w14:paraId="7DBA2C27" w14:textId="77777777" w:rsidR="00632D90" w:rsidRDefault="00632D90" w:rsidP="00632D90">
      <w:pPr>
        <w:pStyle w:val="Default"/>
        <w:spacing w:before="6pt" w:line="13.80pt" w:lineRule="auto"/>
        <w:jc w:val="both"/>
        <w:rPr>
          <w:rFonts w:asciiTheme="minorHAnsi" w:hAnsiTheme="minorHAnsi" w:cstheme="minorHAnsi"/>
          <w:bCs/>
          <w:color w:val="auto"/>
          <w:sz w:val="22"/>
          <w:szCs w:val="22"/>
        </w:rPr>
      </w:pPr>
    </w:p>
    <w:p w14:paraId="6A3CD771" w14:textId="77777777" w:rsidR="00632D90" w:rsidRDefault="00632D90" w:rsidP="00632D90">
      <w:pPr>
        <w:pStyle w:val="Default"/>
        <w:spacing w:before="6pt" w:line="13.80pt" w:lineRule="auto"/>
        <w:jc w:val="both"/>
        <w:rPr>
          <w:rFonts w:asciiTheme="minorHAnsi" w:hAnsiTheme="minorHAnsi" w:cstheme="minorHAnsi"/>
          <w:bCs/>
          <w:color w:val="auto"/>
          <w:sz w:val="22"/>
          <w:szCs w:val="22"/>
        </w:rPr>
      </w:pPr>
    </w:p>
    <w:p w14:paraId="3B21ECE2" w14:textId="77777777" w:rsidR="00632D90" w:rsidRPr="002939B3" w:rsidRDefault="00632D90" w:rsidP="00632D90">
      <w:pPr>
        <w:pStyle w:val="Default"/>
        <w:spacing w:before="6pt" w:line="13.80pt" w:lineRule="auto"/>
        <w:jc w:val="both"/>
        <w:rPr>
          <w:rFonts w:asciiTheme="minorHAnsi" w:hAnsiTheme="minorHAnsi" w:cstheme="minorHAnsi"/>
          <w:bCs/>
          <w:color w:val="auto"/>
          <w:sz w:val="22"/>
          <w:szCs w:val="22"/>
        </w:rPr>
      </w:pPr>
    </w:p>
    <w:p w14:paraId="1F8963FC" w14:textId="77777777" w:rsidR="00632D90" w:rsidRPr="003009E1" w:rsidRDefault="00632D90" w:rsidP="00632D90">
      <w:pPr>
        <w:pStyle w:val="Default"/>
        <w:spacing w:before="6pt" w:line="13.80pt"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lastRenderedPageBreak/>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74CD71C4" w14:textId="77777777" w:rsidR="00632D90" w:rsidRPr="00B21B7A" w:rsidRDefault="00632D90" w:rsidP="00632D90">
      <w:pPr>
        <w:pStyle w:val="Default"/>
        <w:spacing w:line="13.80pt"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08926764" w14:textId="77777777" w:rsidR="00632D90" w:rsidRPr="00223F88" w:rsidRDefault="00632D90" w:rsidP="00632D90">
      <w:pPr>
        <w:pStyle w:val="Default"/>
        <w:numPr>
          <w:ilvl w:val="0"/>
          <w:numId w:val="7"/>
        </w:numPr>
        <w:spacing w:before="6pt" w:line="13.80pt" w:lineRule="auto"/>
        <w:ind w:start="21.30pt" w:hanging="21.30p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Na základě této smlouvy se prodávající zavazuje dodat kupujícímu v prvotřídní jakosti </w:t>
      </w:r>
      <w:r>
        <w:rPr>
          <w:rFonts w:asciiTheme="minorHAnsi" w:hAnsiTheme="minorHAnsi" w:cstheme="minorHAnsi"/>
          <w:b/>
          <w:color w:val="auto"/>
          <w:sz w:val="22"/>
          <w:szCs w:val="22"/>
        </w:rPr>
        <w:t>jedno</w:t>
      </w:r>
      <w:r>
        <w:rPr>
          <w:rFonts w:asciiTheme="minorHAnsi" w:hAnsiTheme="minorHAnsi" w:cstheme="minorHAnsi"/>
          <w:color w:val="auto"/>
          <w:sz w:val="22"/>
          <w:szCs w:val="22"/>
        </w:rPr>
        <w:t xml:space="preserve"> nové a nepoužité lehké nákladní vozidlo 4x4 s třístranným sklápěčem a výbavou pro zimní údržbu komunikací:</w:t>
      </w:r>
    </w:p>
    <w:p w14:paraId="73950C1D" w14:textId="77777777" w:rsidR="00632D90" w:rsidRDefault="00632D90" w:rsidP="00632D90">
      <w:pPr>
        <w:pStyle w:val="Default"/>
        <w:spacing w:before="6pt" w:line="13.80pt" w:lineRule="auto"/>
        <w:ind w:start="21.30pt"/>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7FEBBDB" w14:textId="77777777" w:rsidR="00632D90" w:rsidRDefault="00632D90" w:rsidP="00632D90">
      <w:pPr>
        <w:pStyle w:val="Default"/>
        <w:spacing w:before="6pt" w:line="13.80pt" w:lineRule="auto"/>
        <w:ind w:start="21.30pt"/>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2799C32" w14:textId="77777777" w:rsidR="00632D90" w:rsidRPr="00407F01" w:rsidRDefault="00632D90" w:rsidP="00632D90">
      <w:pPr>
        <w:pStyle w:val="Default"/>
        <w:spacing w:before="6pt" w:line="13.80pt" w:lineRule="auto"/>
        <w:ind w:start="21.30pt"/>
        <w:jc w:val="both"/>
        <w:rPr>
          <w:rFonts w:asciiTheme="minorHAnsi" w:hAnsiTheme="minorHAnsi" w:cstheme="minorHAnsi"/>
          <w:b/>
          <w:color w:val="auto"/>
          <w:sz w:val="22"/>
          <w:szCs w:val="22"/>
        </w:rPr>
      </w:pPr>
      <w:r>
        <w:rPr>
          <w:rFonts w:asciiTheme="minorHAnsi" w:hAnsiTheme="minorHAnsi" w:cstheme="minorHAnsi"/>
          <w:b/>
          <w:color w:val="auto"/>
          <w:sz w:val="22"/>
          <w:szCs w:val="22"/>
        </w:rPr>
        <w:t>Výrobce:</w:t>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Pr>
          <w:rFonts w:asciiTheme="minorHAnsi" w:hAnsiTheme="minorHAnsi" w:cstheme="minorHAnsi"/>
          <w:b/>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4E6A099F" w14:textId="77777777" w:rsidR="00632D90" w:rsidRPr="001B2834" w:rsidRDefault="00632D90" w:rsidP="00632D90">
      <w:pPr>
        <w:pStyle w:val="Default"/>
        <w:spacing w:before="6pt" w:line="13.80pt" w:lineRule="auto"/>
        <w:ind w:start="21.30p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jehož bližší specifikace </w:t>
      </w:r>
      <w:r w:rsidRPr="0001125C">
        <w:rPr>
          <w:rFonts w:asciiTheme="minorHAnsi" w:hAnsiTheme="minorHAnsi" w:cstheme="minorHAnsi"/>
          <w:color w:val="auto"/>
          <w:sz w:val="22"/>
          <w:szCs w:val="22"/>
        </w:rPr>
        <w:t>je</w:t>
      </w:r>
      <w:r>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 xml:space="preserve">v podrobnostech </w:t>
      </w:r>
      <w:r>
        <w:rPr>
          <w:rFonts w:asciiTheme="minorHAnsi" w:hAnsiTheme="minorHAnsi" w:cstheme="minorHAnsi"/>
          <w:color w:val="auto"/>
          <w:sz w:val="22"/>
          <w:szCs w:val="22"/>
        </w:rPr>
        <w:t>obsažena</w:t>
      </w:r>
      <w:r w:rsidRPr="0001125C">
        <w:rPr>
          <w:rFonts w:asciiTheme="minorHAnsi" w:hAnsiTheme="minorHAnsi" w:cstheme="minorHAnsi"/>
          <w:color w:val="auto"/>
          <w:sz w:val="22"/>
          <w:szCs w:val="22"/>
        </w:rPr>
        <w:t xml:space="preserve"> v</w:t>
      </w:r>
      <w:r>
        <w:rPr>
          <w:rFonts w:asciiTheme="minorHAnsi" w:hAnsiTheme="minorHAnsi" w:cstheme="minorHAnsi"/>
          <w:color w:val="auto"/>
          <w:sz w:val="22"/>
          <w:szCs w:val="22"/>
        </w:rPr>
        <w:t> Příloze č. 1 smlouvy</w:t>
      </w:r>
      <w:r w:rsidRPr="0001125C">
        <w:rPr>
          <w:rFonts w:asciiTheme="minorHAnsi" w:hAnsiTheme="minorHAnsi" w:cstheme="minorHAnsi"/>
          <w:color w:val="auto"/>
          <w:sz w:val="22"/>
          <w:szCs w:val="22"/>
        </w:rPr>
        <w:t xml:space="preserve">. </w:t>
      </w:r>
      <w:r w:rsidRPr="00F54001">
        <w:rPr>
          <w:rFonts w:asciiTheme="minorHAnsi" w:hAnsiTheme="minorHAnsi" w:cstheme="minorHAnsi"/>
          <w:color w:val="auto"/>
          <w:sz w:val="22"/>
          <w:szCs w:val="22"/>
        </w:rPr>
        <w:t xml:space="preserve"> </w:t>
      </w:r>
    </w:p>
    <w:p w14:paraId="55000256" w14:textId="77777777" w:rsidR="00632D90" w:rsidRDefault="00632D90" w:rsidP="00632D90">
      <w:pPr>
        <w:pStyle w:val="Default"/>
        <w:numPr>
          <w:ilvl w:val="0"/>
          <w:numId w:val="7"/>
        </w:numPr>
        <w:spacing w:before="6pt" w:line="13.80pt" w:lineRule="auto"/>
        <w:ind w:start="21.30pt" w:hanging="21.30pt"/>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Pr>
          <w:rFonts w:asciiTheme="minorHAnsi" w:hAnsiTheme="minorHAnsi" w:cstheme="minorHAnsi"/>
          <w:color w:val="auto"/>
          <w:sz w:val="22"/>
          <w:szCs w:val="22"/>
        </w:rPr>
        <w:t xml:space="preserve">lehké nákladní vozidlo 4x4 s třístranným sklápěčem a výbavou pro zimní údržbu komunikací, </w:t>
      </w:r>
      <w:r w:rsidRPr="00552A5C">
        <w:rPr>
          <w:rFonts w:asciiTheme="minorHAnsi" w:hAnsiTheme="minorHAnsi" w:cstheme="minorHAnsi"/>
          <w:color w:val="auto"/>
          <w:sz w:val="22"/>
          <w:szCs w:val="22"/>
        </w:rPr>
        <w:t>specifikovan</w:t>
      </w:r>
      <w:r>
        <w:rPr>
          <w:rFonts w:asciiTheme="minorHAnsi" w:hAnsiTheme="minorHAnsi" w:cstheme="minorHAnsi"/>
          <w:color w:val="auto"/>
          <w:sz w:val="22"/>
          <w:szCs w:val="22"/>
        </w:rPr>
        <w:t>é</w:t>
      </w:r>
      <w:r w:rsidRPr="00552A5C">
        <w:rPr>
          <w:rFonts w:asciiTheme="minorHAnsi" w:hAnsiTheme="minorHAnsi" w:cstheme="minorHAnsi"/>
          <w:color w:val="auto"/>
          <w:sz w:val="22"/>
          <w:szCs w:val="22"/>
        </w:rPr>
        <w:t xml:space="preserve"> v čl. III. odst. 1 </w:t>
      </w:r>
      <w:r>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smlouvě označen jednotným smluvním pojmem „předmět koupě“</w:t>
      </w:r>
      <w:r>
        <w:rPr>
          <w:rFonts w:asciiTheme="minorHAnsi" w:hAnsiTheme="minorHAnsi" w:cstheme="minorHAnsi"/>
          <w:color w:val="auto"/>
          <w:sz w:val="22"/>
          <w:szCs w:val="22"/>
        </w:rPr>
        <w:t xml:space="preserve">.   </w:t>
      </w:r>
    </w:p>
    <w:p w14:paraId="7C667475" w14:textId="77777777" w:rsidR="00632D90" w:rsidRPr="00C2464A" w:rsidRDefault="00632D90" w:rsidP="00632D90">
      <w:pPr>
        <w:pStyle w:val="Default"/>
        <w:numPr>
          <w:ilvl w:val="0"/>
          <w:numId w:val="7"/>
        </w:numPr>
        <w:spacing w:before="6pt" w:line="13.80pt" w:lineRule="auto"/>
        <w:ind w:start="21.30pt" w:hanging="21.30pt"/>
        <w:jc w:val="both"/>
        <w:rPr>
          <w:rFonts w:asciiTheme="minorHAnsi" w:hAnsiTheme="minorHAnsi" w:cstheme="minorHAnsi"/>
          <w:color w:val="auto"/>
          <w:sz w:val="22"/>
          <w:szCs w:val="22"/>
        </w:rPr>
      </w:pPr>
      <w:r w:rsidRPr="00B92875">
        <w:rPr>
          <w:rFonts w:cstheme="minorHAnsi"/>
          <w:sz w:val="22"/>
          <w:szCs w:val="22"/>
        </w:rPr>
        <w:t>Prodávající prohlašuje, že předmět koupě: a) j</w:t>
      </w:r>
      <w:r>
        <w:rPr>
          <w:rFonts w:cstheme="minorHAnsi"/>
          <w:sz w:val="22"/>
          <w:szCs w:val="22"/>
        </w:rPr>
        <w:t>e</w:t>
      </w:r>
      <w:r w:rsidRPr="00B92875">
        <w:rPr>
          <w:rFonts w:cstheme="minorHAnsi"/>
          <w:sz w:val="22"/>
          <w:szCs w:val="22"/>
        </w:rPr>
        <w:t xml:space="preserve"> v prvotřídní jakosti, no</w:t>
      </w:r>
      <w:r>
        <w:rPr>
          <w:rFonts w:cstheme="minorHAnsi"/>
          <w:sz w:val="22"/>
          <w:szCs w:val="22"/>
        </w:rPr>
        <w:t>vý</w:t>
      </w:r>
      <w:r w:rsidRPr="00B92875">
        <w:rPr>
          <w:rFonts w:cstheme="minorHAnsi"/>
          <w:sz w:val="22"/>
          <w:szCs w:val="22"/>
        </w:rPr>
        <w:t>, nepoužit</w:t>
      </w:r>
      <w:r>
        <w:rPr>
          <w:rFonts w:cstheme="minorHAnsi"/>
          <w:sz w:val="22"/>
          <w:szCs w:val="22"/>
        </w:rPr>
        <w:t>ý</w:t>
      </w:r>
      <w:r w:rsidRPr="00B92875">
        <w:rPr>
          <w:rFonts w:cstheme="minorHAnsi"/>
          <w:sz w:val="22"/>
          <w:szCs w:val="22"/>
        </w:rPr>
        <w:t xml:space="preserve"> a bezvadn</w:t>
      </w:r>
      <w:r>
        <w:rPr>
          <w:rFonts w:cstheme="minorHAnsi"/>
          <w:sz w:val="22"/>
          <w:szCs w:val="22"/>
        </w:rPr>
        <w:t>ý</w:t>
      </w:r>
      <w:r w:rsidRPr="00B92875">
        <w:rPr>
          <w:rFonts w:cstheme="minorHAnsi"/>
          <w:sz w:val="22"/>
          <w:szCs w:val="22"/>
        </w:rPr>
        <w:t>, b) splňuj</w:t>
      </w:r>
      <w:r>
        <w:rPr>
          <w:rFonts w:cstheme="minorHAnsi"/>
          <w:sz w:val="22"/>
          <w:szCs w:val="22"/>
        </w:rPr>
        <w:t>e</w:t>
      </w:r>
      <w:r w:rsidRPr="00B92875">
        <w:rPr>
          <w:rFonts w:cstheme="minorHAnsi"/>
          <w:sz w:val="22"/>
          <w:szCs w:val="22"/>
        </w:rPr>
        <w:t xml:space="preserve"> všechny technické, výkonové, funkční, provozní, hmotnostní a další parametry a vlastnosti specifikované v Příloze č. 1 smlouvy, c) splňuj</w:t>
      </w:r>
      <w:r>
        <w:rPr>
          <w:rFonts w:cstheme="minorHAnsi"/>
          <w:sz w:val="22"/>
          <w:szCs w:val="22"/>
        </w:rPr>
        <w:t>e</w:t>
      </w:r>
      <w:r w:rsidRPr="00B92875">
        <w:rPr>
          <w:rFonts w:cstheme="minorHAnsi"/>
          <w:sz w:val="22"/>
          <w:szCs w:val="22"/>
        </w:rPr>
        <w:t xml:space="preserve"> technické požadavky na výrobky dle zákona č. 22/1997 Sb. v platném znění a jeho prováděcích předpisů, </w:t>
      </w:r>
      <w:r>
        <w:rPr>
          <w:rFonts w:cstheme="minorHAnsi"/>
          <w:sz w:val="22"/>
          <w:szCs w:val="22"/>
        </w:rPr>
        <w:t>d</w:t>
      </w:r>
      <w:r w:rsidRPr="00B92875">
        <w:rPr>
          <w:rFonts w:cstheme="minorHAnsi"/>
          <w:sz w:val="22"/>
          <w:szCs w:val="22"/>
        </w:rPr>
        <w:t>) nem</w:t>
      </w:r>
      <w:r>
        <w:rPr>
          <w:rFonts w:cstheme="minorHAnsi"/>
          <w:sz w:val="22"/>
          <w:szCs w:val="22"/>
        </w:rPr>
        <w:t>á</w:t>
      </w:r>
      <w:r w:rsidRPr="00B92875">
        <w:rPr>
          <w:rFonts w:cstheme="minorHAnsi"/>
          <w:sz w:val="22"/>
          <w:szCs w:val="22"/>
        </w:rPr>
        <w:t xml:space="preserve"> žádné faktické, ani právní vady</w:t>
      </w:r>
      <w:r>
        <w:rPr>
          <w:rFonts w:cstheme="minorHAnsi"/>
          <w:sz w:val="22"/>
          <w:szCs w:val="22"/>
        </w:rPr>
        <w:t xml:space="preserve"> a</w:t>
      </w:r>
      <w:r w:rsidRPr="00B92875">
        <w:rPr>
          <w:rFonts w:cstheme="minorHAnsi"/>
          <w:sz w:val="22"/>
          <w:szCs w:val="22"/>
        </w:rPr>
        <w:t xml:space="preserve"> ne</w:t>
      </w:r>
      <w:r>
        <w:rPr>
          <w:rFonts w:cstheme="minorHAnsi"/>
          <w:sz w:val="22"/>
          <w:szCs w:val="22"/>
        </w:rPr>
        <w:t>ní</w:t>
      </w:r>
      <w:r w:rsidRPr="00B92875">
        <w:rPr>
          <w:rFonts w:cstheme="minorHAnsi"/>
          <w:sz w:val="22"/>
          <w:szCs w:val="22"/>
        </w:rPr>
        <w:t xml:space="preserve"> zatížen žádnými věcnými ani obligačními právy třetích osob. </w:t>
      </w:r>
    </w:p>
    <w:p w14:paraId="018E96D5" w14:textId="77777777" w:rsidR="00632D90" w:rsidRDefault="00632D90" w:rsidP="00632D90">
      <w:pPr>
        <w:pStyle w:val="Default"/>
        <w:spacing w:before="6pt" w:line="13.80pt" w:lineRule="auto"/>
        <w:ind w:start="17pt"/>
        <w:jc w:val="center"/>
        <w:rPr>
          <w:rFonts w:asciiTheme="minorHAnsi" w:hAnsiTheme="minorHAnsi" w:cstheme="minorHAnsi"/>
          <w:b/>
          <w:bCs/>
          <w:color w:val="auto"/>
          <w:sz w:val="22"/>
          <w:szCs w:val="22"/>
        </w:rPr>
      </w:pPr>
    </w:p>
    <w:p w14:paraId="563D1343" w14:textId="77777777" w:rsidR="00632D90" w:rsidRPr="0001125C" w:rsidRDefault="00632D90" w:rsidP="00632D90">
      <w:pPr>
        <w:pStyle w:val="Default"/>
        <w:spacing w:before="6pt" w:line="13.80pt" w:lineRule="auto"/>
        <w:ind w:start="17pt"/>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0018DFCA" w14:textId="77777777" w:rsidR="00632D90" w:rsidRDefault="00632D90" w:rsidP="00632D90">
      <w:pPr>
        <w:pStyle w:val="Default"/>
        <w:spacing w:line="13.80pt" w:lineRule="auto"/>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554DFD48" w14:textId="77777777" w:rsidR="00632D90" w:rsidRPr="001002BE" w:rsidRDefault="00632D90" w:rsidP="00632D90">
      <w:pPr>
        <w:pStyle w:val="Default"/>
        <w:numPr>
          <w:ilvl w:val="0"/>
          <w:numId w:val="10"/>
        </w:numPr>
        <w:spacing w:before="6pt" w:line="13.80pt" w:lineRule="auto"/>
        <w:ind w:start="21.30pt" w:hanging="21.30pt"/>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 na základě této smlouvy prodává kupujícímu předmět koupě specifikovaný v čl. III. smlouvy</w:t>
      </w:r>
      <w:r>
        <w:rPr>
          <w:rFonts w:asciiTheme="minorHAnsi" w:hAnsiTheme="minorHAnsi" w:cstheme="minorHAnsi"/>
          <w:color w:val="auto"/>
          <w:sz w:val="22"/>
          <w:szCs w:val="22"/>
        </w:rPr>
        <w:t xml:space="preserve"> ve spojení s Přílohou č. 1 smlouvy</w:t>
      </w:r>
      <w:r w:rsidRPr="001002BE">
        <w:rPr>
          <w:rFonts w:asciiTheme="minorHAnsi" w:hAnsiTheme="minorHAnsi" w:cstheme="minorHAnsi"/>
          <w:color w:val="auto"/>
          <w:sz w:val="22"/>
          <w:szCs w:val="22"/>
        </w:rPr>
        <w:t>,</w:t>
      </w:r>
      <w:r>
        <w:rPr>
          <w:rFonts w:asciiTheme="minorHAnsi" w:hAnsiTheme="minorHAnsi" w:cstheme="minorHAnsi"/>
          <w:color w:val="auto"/>
          <w:sz w:val="22"/>
          <w:szCs w:val="22"/>
        </w:rPr>
        <w:t xml:space="preserve"> v množství jednoho kusu,</w:t>
      </w:r>
      <w:r w:rsidRPr="001002BE">
        <w:rPr>
          <w:rFonts w:asciiTheme="minorHAnsi" w:hAnsiTheme="minorHAnsi" w:cstheme="minorHAnsi"/>
          <w:color w:val="auto"/>
          <w:sz w:val="22"/>
          <w:szCs w:val="22"/>
        </w:rPr>
        <w:t xml:space="preserve"> za celkovou kupní cenu sjednanou v čl. V.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zavazuje</w:t>
      </w:r>
      <w:r>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xml:space="preserve">, že </w:t>
      </w:r>
      <w:r>
        <w:rPr>
          <w:rFonts w:asciiTheme="minorHAnsi" w:hAnsiTheme="minorHAnsi" w:cstheme="minorHAnsi"/>
          <w:color w:val="auto"/>
          <w:sz w:val="22"/>
          <w:szCs w:val="22"/>
        </w:rPr>
        <w:t xml:space="preserve">celý </w:t>
      </w:r>
      <w:r w:rsidRPr="001002BE">
        <w:rPr>
          <w:rFonts w:asciiTheme="minorHAnsi" w:hAnsiTheme="minorHAnsi" w:cstheme="minorHAnsi"/>
          <w:color w:val="auto"/>
          <w:sz w:val="22"/>
          <w:szCs w:val="22"/>
        </w:rPr>
        <w:t>předmět koupě dodá a odevzdá kupujícímu ve lhůtě</w:t>
      </w:r>
      <w:r>
        <w:rPr>
          <w:rFonts w:asciiTheme="minorHAnsi" w:hAnsiTheme="minorHAnsi" w:cstheme="minorHAnsi"/>
          <w:color w:val="auto"/>
          <w:sz w:val="22"/>
          <w:szCs w:val="22"/>
        </w:rPr>
        <w:t xml:space="preserve"> </w:t>
      </w:r>
      <w:r w:rsidRPr="001002BE">
        <w:rPr>
          <w:rFonts w:asciiTheme="minorHAnsi" w:hAnsiTheme="minorHAnsi" w:cstheme="minorHAnsi"/>
          <w:color w:val="auto"/>
          <w:sz w:val="22"/>
          <w:szCs w:val="22"/>
        </w:rPr>
        <w:t>sjednané v čl. VII.</w:t>
      </w:r>
      <w:r>
        <w:rPr>
          <w:rFonts w:asciiTheme="minorHAnsi" w:hAnsiTheme="minorHAnsi" w:cstheme="minorHAnsi"/>
          <w:color w:val="auto"/>
          <w:sz w:val="22"/>
          <w:szCs w:val="22"/>
        </w:rPr>
        <w:t xml:space="preserve"> odst. 1</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 xml:space="preserve">mlouvy, v místě dodání sjednaném v čl. </w:t>
      </w:r>
      <w:r>
        <w:rPr>
          <w:rFonts w:asciiTheme="minorHAnsi" w:hAnsiTheme="minorHAnsi" w:cstheme="minorHAnsi"/>
          <w:color w:val="auto"/>
          <w:sz w:val="22"/>
          <w:szCs w:val="22"/>
        </w:rPr>
        <w:t>VII. odst. 5</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 a současně s tím převede na kupujícího vlastnické právo k</w:t>
      </w:r>
      <w:r>
        <w:rPr>
          <w:rFonts w:asciiTheme="minorHAnsi" w:hAnsiTheme="minorHAnsi" w:cstheme="minorHAnsi"/>
          <w:color w:val="auto"/>
          <w:sz w:val="22"/>
          <w:szCs w:val="22"/>
        </w:rPr>
        <w:t xml:space="preserve"> celému </w:t>
      </w:r>
      <w:r w:rsidRPr="001002BE">
        <w:rPr>
          <w:rFonts w:asciiTheme="minorHAnsi" w:hAnsiTheme="minorHAnsi" w:cstheme="minorHAnsi"/>
          <w:color w:val="auto"/>
          <w:sz w:val="22"/>
          <w:szCs w:val="22"/>
        </w:rPr>
        <w:t xml:space="preserve">předmětu koupě, způsobem sjednaným v čl. </w:t>
      </w:r>
      <w:r>
        <w:rPr>
          <w:rFonts w:asciiTheme="minorHAnsi" w:hAnsiTheme="minorHAnsi" w:cstheme="minorHAnsi"/>
          <w:color w:val="auto"/>
          <w:sz w:val="22"/>
          <w:szCs w:val="22"/>
        </w:rPr>
        <w:t>IX.</w:t>
      </w:r>
      <w:r w:rsidRPr="001002BE">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1002BE">
        <w:rPr>
          <w:rFonts w:asciiTheme="minorHAnsi" w:hAnsiTheme="minorHAnsi" w:cstheme="minorHAnsi"/>
          <w:color w:val="auto"/>
          <w:sz w:val="22"/>
          <w:szCs w:val="22"/>
        </w:rPr>
        <w:t>mlouvy.</w:t>
      </w:r>
    </w:p>
    <w:p w14:paraId="2BFA9624" w14:textId="77777777" w:rsidR="00632D90" w:rsidRPr="00C2464A" w:rsidRDefault="00632D90" w:rsidP="00632D90">
      <w:pPr>
        <w:pStyle w:val="Default"/>
        <w:numPr>
          <w:ilvl w:val="0"/>
          <w:numId w:val="10"/>
        </w:numPr>
        <w:spacing w:before="6pt" w:line="13.80pt" w:lineRule="auto"/>
        <w:ind w:start="21.30pt" w:hanging="21.30pt"/>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na základě této smlouvy kupuje celý předmět koupě specifikovaný v čl. III. smlouvy ve spojení s Přílohou č. 1 smlouvy, v počtu jednoho kusu</w:t>
      </w:r>
      <w:r w:rsidRPr="00913A37">
        <w:rPr>
          <w:rFonts w:asciiTheme="minorHAnsi" w:hAnsiTheme="minorHAnsi" w:cstheme="minorHAnsi"/>
          <w:color w:val="auto"/>
          <w:sz w:val="22"/>
          <w:szCs w:val="22"/>
        </w:rPr>
        <w:t>,</w:t>
      </w:r>
      <w:r>
        <w:rPr>
          <w:rFonts w:asciiTheme="minorHAnsi" w:hAnsiTheme="minorHAnsi" w:cstheme="minorHAnsi"/>
          <w:color w:val="auto"/>
          <w:sz w:val="22"/>
          <w:szCs w:val="22"/>
        </w:rPr>
        <w:t xml:space="preserve"> za celkovou kupní cenu sjednanou v čl. V. smlouvy, kterou se zavazuje zaplatit prodávajícímu ve lhůtě a způsobem sjednanými v čl. VI. smlouvy</w:t>
      </w:r>
      <w:r w:rsidRPr="00913A37">
        <w:rPr>
          <w:rFonts w:asciiTheme="minorHAnsi" w:hAnsiTheme="minorHAnsi" w:cstheme="minorHAnsi"/>
          <w:color w:val="auto"/>
          <w:sz w:val="22"/>
          <w:szCs w:val="22"/>
        </w:rPr>
        <w:t xml:space="preserve">.  </w:t>
      </w:r>
    </w:p>
    <w:p w14:paraId="475EA22B" w14:textId="77777777" w:rsidR="00632D90" w:rsidRDefault="00632D90" w:rsidP="00632D90">
      <w:pPr>
        <w:pStyle w:val="Default"/>
        <w:spacing w:before="6pt" w:line="13.80pt" w:lineRule="auto"/>
        <w:jc w:val="center"/>
        <w:rPr>
          <w:rFonts w:asciiTheme="minorHAnsi" w:hAnsiTheme="minorHAnsi" w:cstheme="minorHAnsi"/>
          <w:b/>
          <w:bCs/>
          <w:color w:val="auto"/>
          <w:sz w:val="22"/>
          <w:szCs w:val="22"/>
        </w:rPr>
      </w:pPr>
    </w:p>
    <w:p w14:paraId="14802337" w14:textId="77777777" w:rsidR="00632D90" w:rsidRPr="0001125C" w:rsidRDefault="00632D90" w:rsidP="00632D90">
      <w:pPr>
        <w:pStyle w:val="Default"/>
        <w:spacing w:before="6pt" w:line="13.80pt"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12D3B56C" w14:textId="77777777" w:rsidR="00632D90" w:rsidRPr="00813D8E" w:rsidRDefault="00632D90" w:rsidP="00632D90">
      <w:pPr>
        <w:pStyle w:val="Default"/>
        <w:spacing w:line="13.80pt"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5EE3ABCD" w14:textId="77777777" w:rsidR="00632D90" w:rsidRDefault="00632D90" w:rsidP="00632D90">
      <w:pPr>
        <w:pStyle w:val="Default"/>
        <w:numPr>
          <w:ilvl w:val="0"/>
          <w:numId w:val="1"/>
        </w:numPr>
        <w:spacing w:before="6pt" w:line="13.80pt" w:lineRule="auto"/>
        <w:ind w:start="21.30pt" w:hanging="21.30pt"/>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Pr>
          <w:rFonts w:asciiTheme="minorHAnsi" w:hAnsiTheme="minorHAnsi" w:cstheme="minorHAnsi"/>
          <w:color w:val="auto"/>
          <w:sz w:val="22"/>
          <w:szCs w:val="22"/>
        </w:rPr>
        <w:t xml:space="preserve"> předmětu koupě, v množství a jakosti sjednaných v čl. III. smlouvy ve spojení s Přílohou č. 1 smlouvy, </w:t>
      </w:r>
      <w:r w:rsidRPr="002714AD">
        <w:rPr>
          <w:rFonts w:asciiTheme="minorHAnsi" w:hAnsiTheme="minorHAnsi" w:cstheme="minorHAnsi"/>
          <w:color w:val="auto"/>
          <w:sz w:val="22"/>
          <w:szCs w:val="22"/>
        </w:rPr>
        <w:t>činí</w:t>
      </w:r>
      <w:r>
        <w:rPr>
          <w:rFonts w:asciiTheme="minorHAnsi" w:hAnsiTheme="minorHAnsi" w:cstheme="minorHAnsi"/>
          <w:color w:val="auto"/>
          <w:sz w:val="22"/>
          <w:szCs w:val="22"/>
        </w:rPr>
        <w:t xml:space="preserve"> celkem:</w:t>
      </w:r>
    </w:p>
    <w:p w14:paraId="5F42C0D2" w14:textId="77777777" w:rsidR="00632D90" w:rsidRDefault="00632D90" w:rsidP="00632D90">
      <w:pPr>
        <w:pStyle w:val="Odstavec"/>
        <w:spacing w:before="6pt" w:after="0pt" w:line="13.80pt" w:lineRule="auto"/>
        <w:ind w:start="21.30pt" w:firstLine="0pt"/>
        <w:rPr>
          <w:rFonts w:asciiTheme="minorHAnsi" w:hAnsiTheme="minorHAnsi" w:cstheme="minorHAnsi"/>
          <w:sz w:val="22"/>
          <w:szCs w:val="22"/>
        </w:rPr>
      </w:pPr>
      <w:r>
        <w:rPr>
          <w:rFonts w:asciiTheme="minorHAnsi" w:hAnsiTheme="minorHAnsi" w:cstheme="minorHAnsi"/>
          <w:sz w:val="22"/>
          <w:szCs w:val="22"/>
        </w:rPr>
        <w:t>při jednotkové kupní ceně za 1 ks dodaného lehkého nákladního vozidla 4x4 s třístranným sklápěčem a výbavou pro zimní údržbu komunikací specifikovaného v Příloze č. 1 smlouvy, která činí:</w:t>
      </w:r>
    </w:p>
    <w:p w14:paraId="1EEC20F7" w14:textId="77777777" w:rsidR="00632D90" w:rsidRPr="000948D5" w:rsidRDefault="00632D90" w:rsidP="00632D90">
      <w:pPr>
        <w:pStyle w:val="Odstavec"/>
        <w:spacing w:before="6pt" w:after="0pt" w:line="13.80pt" w:lineRule="auto"/>
        <w:ind w:start="21.30pt" w:firstLine="0pt"/>
        <w:jc w:val="start"/>
        <w:rPr>
          <w:rFonts w:asciiTheme="minorHAnsi" w:hAnsiTheme="minorHAnsi" w:cstheme="minorHAnsi"/>
          <w:b/>
          <w:sz w:val="22"/>
          <w:szCs w:val="22"/>
        </w:rPr>
      </w:pPr>
      <w:r>
        <w:rPr>
          <w:rFonts w:asciiTheme="minorHAnsi" w:hAnsiTheme="minorHAnsi" w:cstheme="minorHAnsi"/>
          <w:sz w:val="22"/>
          <w:szCs w:val="22"/>
        </w:rPr>
        <w:t xml:space="preserve">jednotková kupní cena bez DPH: </w:t>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Kč bez DPH</w:t>
      </w:r>
    </w:p>
    <w:p w14:paraId="63B9740D" w14:textId="77777777" w:rsidR="00632D90" w:rsidRPr="000948D5" w:rsidRDefault="00632D90" w:rsidP="00632D90">
      <w:pPr>
        <w:pStyle w:val="Odstavec"/>
        <w:spacing w:before="6pt" w:after="0pt" w:line="13.80pt" w:lineRule="auto"/>
        <w:ind w:start="21.30pt" w:firstLine="0pt"/>
        <w:jc w:val="start"/>
        <w:rPr>
          <w:rFonts w:asciiTheme="minorHAnsi" w:hAnsiTheme="minorHAnsi" w:cstheme="minorHAnsi"/>
          <w:b/>
          <w:sz w:val="22"/>
          <w:szCs w:val="22"/>
        </w:rPr>
      </w:pPr>
      <w:r>
        <w:rPr>
          <w:rFonts w:asciiTheme="minorHAnsi" w:hAnsiTheme="minorHAnsi" w:cstheme="minorHAnsi"/>
          <w:sz w:val="22"/>
          <w:szCs w:val="22"/>
        </w:rPr>
        <w:lastRenderedPageBreak/>
        <w:t>sazba DPH a výše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proofErr w:type="gramStart"/>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což činí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Kč  </w:t>
      </w:r>
    </w:p>
    <w:p w14:paraId="5CA60C22" w14:textId="77777777" w:rsidR="00632D90" w:rsidRPr="00995748" w:rsidRDefault="00632D90" w:rsidP="00632D90">
      <w:pPr>
        <w:pStyle w:val="Odstavec"/>
        <w:spacing w:before="6pt" w:after="0pt" w:line="13.80pt" w:lineRule="auto"/>
        <w:ind w:start="21.30pt" w:firstLine="0pt"/>
        <w:jc w:val="start"/>
        <w:rPr>
          <w:rFonts w:asciiTheme="minorHAnsi" w:hAnsiTheme="minorHAnsi" w:cstheme="minorHAnsi"/>
          <w:sz w:val="22"/>
          <w:szCs w:val="22"/>
        </w:rPr>
      </w:pPr>
      <w:r>
        <w:rPr>
          <w:rFonts w:asciiTheme="minorHAnsi" w:hAnsiTheme="minorHAnsi" w:cstheme="minorHAnsi"/>
          <w:sz w:val="22"/>
          <w:szCs w:val="22"/>
        </w:rPr>
        <w:t xml:space="preserve">jednotková kupní cena včetně DPH: </w:t>
      </w:r>
      <w:r>
        <w:rPr>
          <w:rFonts w:asciiTheme="minorHAnsi" w:hAnsiTheme="minorHAnsi" w:cstheme="minorHAnsi"/>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proofErr w:type="gramStart"/>
      <w:r w:rsidRPr="0063366E">
        <w:rPr>
          <w:rFonts w:asciiTheme="minorHAnsi" w:hAnsiTheme="minorHAnsi" w:cstheme="minorHAnsi"/>
          <w:sz w:val="22"/>
          <w:szCs w:val="22"/>
          <w:highlight w:val="yellow"/>
        </w:rPr>
        <w:t>]</w:t>
      </w:r>
      <w:r>
        <w:rPr>
          <w:rFonts w:asciiTheme="minorHAnsi" w:hAnsiTheme="minorHAnsi" w:cstheme="minorHAnsi"/>
          <w:sz w:val="22"/>
          <w:szCs w:val="22"/>
        </w:rPr>
        <w:t>,-</w:t>
      </w:r>
      <w:proofErr w:type="gramEnd"/>
      <w:r>
        <w:rPr>
          <w:rFonts w:asciiTheme="minorHAnsi" w:hAnsiTheme="minorHAnsi" w:cstheme="minorHAnsi"/>
          <w:sz w:val="22"/>
          <w:szCs w:val="22"/>
        </w:rPr>
        <w:t xml:space="preserve"> Kč včetně DPH</w:t>
      </w:r>
    </w:p>
    <w:p w14:paraId="692C6664" w14:textId="77777777" w:rsidR="00632D90" w:rsidRPr="00AF7B99" w:rsidRDefault="00632D90" w:rsidP="00632D90">
      <w:pPr>
        <w:pStyle w:val="Odstavecseseznamem"/>
        <w:numPr>
          <w:ilvl w:val="0"/>
          <w:numId w:val="1"/>
        </w:numPr>
        <w:spacing w:before="6pt" w:after="0pt" w:line="13.80pt" w:lineRule="auto"/>
        <w:ind w:start="21.30pt" w:hanging="21.30pt"/>
        <w:jc w:val="both"/>
        <w:rPr>
          <w:rFonts w:cstheme="minorHAnsi"/>
        </w:rPr>
      </w:pPr>
      <w:r w:rsidRPr="00AF7B99">
        <w:rPr>
          <w:rFonts w:cstheme="minorHAnsi"/>
        </w:rPr>
        <w:t>Celková kupní cena předmětu koupě určená v čl. V. odst. 1 Smlouvy je sjednána jako „</w:t>
      </w:r>
      <w:r w:rsidRPr="00AF7B99">
        <w:rPr>
          <w:rFonts w:cstheme="minorHAnsi"/>
          <w:i/>
        </w:rPr>
        <w:t>cena FCO sídlo kupujícího</w:t>
      </w:r>
      <w:r w:rsidRPr="00AF7B99">
        <w:rPr>
          <w:rFonts w:cstheme="minorHAnsi"/>
        </w:rPr>
        <w:t>“ a zahrnuje v</w:t>
      </w:r>
      <w:r>
        <w:rPr>
          <w:rFonts w:cstheme="minorHAnsi"/>
        </w:rPr>
        <w:t> </w:t>
      </w:r>
      <w:r w:rsidRPr="00AF7B99">
        <w:rPr>
          <w:rFonts w:cstheme="minorHAnsi"/>
        </w:rPr>
        <w:t>sobě</w:t>
      </w:r>
      <w:r>
        <w:rPr>
          <w:rFonts w:cstheme="minorHAnsi"/>
        </w:rPr>
        <w:t>:</w:t>
      </w:r>
      <w:r w:rsidRPr="00AF7B99">
        <w:rPr>
          <w:rFonts w:cstheme="minorHAnsi"/>
        </w:rPr>
        <w:t xml:space="preserve"> jednotkovou kupní cenu předmětu koupě, náklady na uvedení předmětu koupě do provozu a provedení jeho funkčních zkoušek dle čl. VIII. odst. 2 smlouvy, náklady na praktické zaškolení kupujícího ohledně způsobu provozování, obsluhy a údržby předmětu koupě dle čl. VIII. odst. 3 smlouvy, veškeré přepravní náklady prodávajícího na naložení, vyložení a na přepravu předmětu koupě do místa dodání dle čl. VIII. odst. 1 písm. a) smlouvy, náklady na všechny poplatky, daně a cla spojená s výrobou a přepravou celého předmětu koupě do místa dodání dle čl. VIII. odst. 1 písm. b) smlouvy</w:t>
      </w:r>
      <w:r>
        <w:rPr>
          <w:rFonts w:cstheme="minorHAnsi"/>
        </w:rPr>
        <w:t>,</w:t>
      </w:r>
      <w:r w:rsidRPr="00AF7B99">
        <w:rPr>
          <w:rFonts w:cstheme="minorHAnsi"/>
        </w:rPr>
        <w:t xml:space="preserve"> náklady na všechna plnění prodávajícího vyplývající z této smlouvy. </w:t>
      </w:r>
    </w:p>
    <w:p w14:paraId="6760F5B3" w14:textId="77777777" w:rsidR="00632D90" w:rsidRPr="001045FB" w:rsidRDefault="00632D90" w:rsidP="00632D90">
      <w:pPr>
        <w:pStyle w:val="Default"/>
        <w:numPr>
          <w:ilvl w:val="0"/>
          <w:numId w:val="1"/>
        </w:numPr>
        <w:spacing w:before="6pt" w:line="13.80pt" w:lineRule="auto"/>
        <w:ind w:start="21.30pt" w:hanging="21.30pt"/>
        <w:jc w:val="both"/>
        <w:rPr>
          <w:rFonts w:asciiTheme="minorHAnsi" w:hAnsiTheme="minorHAnsi" w:cstheme="minorHAnsi"/>
          <w:color w:val="auto"/>
          <w:sz w:val="22"/>
          <w:szCs w:val="22"/>
        </w:rPr>
      </w:pPr>
      <w:r>
        <w:rPr>
          <w:rFonts w:asciiTheme="minorHAnsi" w:hAnsiTheme="minorHAnsi" w:cstheme="minorHAnsi"/>
          <w:color w:val="auto"/>
          <w:sz w:val="22"/>
          <w:szCs w:val="22"/>
        </w:rPr>
        <w:t>Celková kupní cena předmětu koupě je cenou fixní a nejvýše přípustnou.</w:t>
      </w:r>
    </w:p>
    <w:p w14:paraId="0DBEB909" w14:textId="77777777" w:rsidR="00632D90" w:rsidRDefault="00632D90" w:rsidP="00632D90">
      <w:pPr>
        <w:pStyle w:val="Default"/>
        <w:spacing w:before="6pt" w:line="13.80pt" w:lineRule="auto"/>
        <w:jc w:val="center"/>
        <w:rPr>
          <w:rFonts w:asciiTheme="minorHAnsi" w:hAnsiTheme="minorHAnsi" w:cstheme="minorHAnsi"/>
          <w:b/>
          <w:bCs/>
          <w:color w:val="auto"/>
          <w:sz w:val="22"/>
          <w:szCs w:val="22"/>
        </w:rPr>
      </w:pPr>
    </w:p>
    <w:p w14:paraId="68CD3C0C" w14:textId="77777777" w:rsidR="00632D90" w:rsidRPr="0001125C" w:rsidRDefault="00632D90" w:rsidP="00632D90">
      <w:pPr>
        <w:pStyle w:val="Default"/>
        <w:spacing w:before="6pt" w:line="13.80pt"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248597E4" w14:textId="77777777" w:rsidR="00632D90" w:rsidRPr="003569A8" w:rsidRDefault="00632D90" w:rsidP="00632D90">
      <w:pPr>
        <w:pStyle w:val="Default"/>
        <w:spacing w:line="13.80pt" w:lineRule="auto"/>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3420BF26" w14:textId="77777777" w:rsidR="00632D90" w:rsidRPr="003569A8" w:rsidRDefault="00632D90" w:rsidP="00632D90">
      <w:pPr>
        <w:pStyle w:val="Odstavecseseznamem"/>
        <w:numPr>
          <w:ilvl w:val="0"/>
          <w:numId w:val="2"/>
        </w:numPr>
        <w:spacing w:before="6pt" w:after="0pt" w:line="13.80pt" w:lineRule="auto"/>
        <w:ind w:start="21.30pt" w:hanging="21.30pt"/>
        <w:contextualSpacing w:val="0"/>
        <w:jc w:val="both"/>
        <w:rPr>
          <w:rFonts w:cstheme="minorHAnsi"/>
        </w:rPr>
      </w:pPr>
      <w:r w:rsidRPr="005D40D2">
        <w:rPr>
          <w:rFonts w:cstheme="minorHAnsi"/>
        </w:rPr>
        <w:t xml:space="preserve">Kupující se zavazuje </w:t>
      </w:r>
      <w:r>
        <w:rPr>
          <w:rFonts w:cstheme="minorHAnsi"/>
        </w:rPr>
        <w:t xml:space="preserve">uhradit </w:t>
      </w:r>
      <w:r w:rsidRPr="005D40D2">
        <w:rPr>
          <w:rFonts w:cstheme="minorHAnsi"/>
        </w:rPr>
        <w:t xml:space="preserve">prodávajícímu </w:t>
      </w:r>
      <w:r>
        <w:rPr>
          <w:rFonts w:cstheme="minorHAnsi"/>
        </w:rPr>
        <w:t xml:space="preserve">celkovou </w:t>
      </w:r>
      <w:r w:rsidRPr="005D40D2">
        <w:rPr>
          <w:rFonts w:cstheme="minorHAnsi"/>
        </w:rPr>
        <w:t xml:space="preserve">kupní cenu předmětu koupě </w:t>
      </w:r>
      <w:r>
        <w:rPr>
          <w:rFonts w:cstheme="minorHAnsi"/>
        </w:rPr>
        <w:t xml:space="preserve">sjednanou v čl. V. </w:t>
      </w:r>
      <w:proofErr w:type="gramStart"/>
      <w:r>
        <w:rPr>
          <w:rFonts w:cstheme="minorHAnsi"/>
        </w:rPr>
        <w:t>smlouvy -</w:t>
      </w:r>
      <w:r w:rsidRPr="005D40D2">
        <w:rPr>
          <w:rFonts w:cstheme="minorHAnsi"/>
        </w:rPr>
        <w:t xml:space="preserve"> ve</w:t>
      </w:r>
      <w:proofErr w:type="gramEnd"/>
      <w:r w:rsidRPr="005D40D2">
        <w:rPr>
          <w:rFonts w:cstheme="minorHAnsi"/>
        </w:rPr>
        <w:t xml:space="preserve"> lhůtě do 30 dnů ode dne, kdy kupující od prodávajícího protokolárně převezme řádně dodaný a bezvadný předmět koupě a prodávající provedením funkčních zkoušek předmětu koupě</w:t>
      </w:r>
      <w:r>
        <w:rPr>
          <w:rFonts w:cstheme="minorHAnsi"/>
        </w:rPr>
        <w:t xml:space="preserve"> dle čl. VIII. odst. 2 smlouvy</w:t>
      </w:r>
      <w:r w:rsidRPr="005D40D2">
        <w:rPr>
          <w:rFonts w:cstheme="minorHAnsi"/>
        </w:rPr>
        <w:t xml:space="preserve"> prokáže kupujícímu shodu jeho </w:t>
      </w:r>
      <w:r>
        <w:rPr>
          <w:rFonts w:cstheme="minorHAnsi"/>
        </w:rPr>
        <w:t xml:space="preserve">skutečných </w:t>
      </w:r>
      <w:r w:rsidRPr="005D40D2">
        <w:rPr>
          <w:rFonts w:cstheme="minorHAnsi"/>
        </w:rPr>
        <w:t>technických, výkonových</w:t>
      </w:r>
      <w:r>
        <w:rPr>
          <w:rFonts w:cstheme="minorHAnsi"/>
        </w:rPr>
        <w:t>,</w:t>
      </w:r>
      <w:r w:rsidRPr="005D40D2">
        <w:rPr>
          <w:rFonts w:cstheme="minorHAnsi"/>
        </w:rPr>
        <w:t xml:space="preserve"> funkčních</w:t>
      </w:r>
      <w:r>
        <w:rPr>
          <w:rFonts w:cstheme="minorHAnsi"/>
        </w:rPr>
        <w:t>, provozních a dalších</w:t>
      </w:r>
      <w:r w:rsidRPr="005D40D2">
        <w:rPr>
          <w:rFonts w:cstheme="minorHAnsi"/>
        </w:rPr>
        <w:t xml:space="preserve"> parametrů a vlastností s</w:t>
      </w:r>
      <w:r>
        <w:rPr>
          <w:rFonts w:cstheme="minorHAnsi"/>
        </w:rPr>
        <w:t xml:space="preserve">e specifikací </w:t>
      </w:r>
      <w:r w:rsidRPr="005D40D2">
        <w:rPr>
          <w:rFonts w:cstheme="minorHAnsi"/>
        </w:rPr>
        <w:t>předmět</w:t>
      </w:r>
      <w:r>
        <w:rPr>
          <w:rFonts w:cstheme="minorHAnsi"/>
        </w:rPr>
        <w:t>u</w:t>
      </w:r>
      <w:r w:rsidRPr="005D40D2">
        <w:rPr>
          <w:rFonts w:cstheme="minorHAnsi"/>
        </w:rPr>
        <w:t xml:space="preserve"> koupě </w:t>
      </w:r>
      <w:r>
        <w:rPr>
          <w:rFonts w:cstheme="minorHAnsi"/>
        </w:rPr>
        <w:t>obsaženou v</w:t>
      </w:r>
      <w:r w:rsidRPr="005D40D2">
        <w:rPr>
          <w:rFonts w:cstheme="minorHAnsi"/>
        </w:rPr>
        <w:t xml:space="preserve"> Přílo</w:t>
      </w:r>
      <w:r>
        <w:rPr>
          <w:rFonts w:cstheme="minorHAnsi"/>
        </w:rPr>
        <w:t>ze</w:t>
      </w:r>
      <w:r w:rsidRPr="005D40D2">
        <w:rPr>
          <w:rFonts w:cstheme="minorHAnsi"/>
        </w:rPr>
        <w:t xml:space="preserve"> č. 1 </w:t>
      </w:r>
      <w:r>
        <w:rPr>
          <w:rFonts w:cstheme="minorHAnsi"/>
        </w:rPr>
        <w:t>s</w:t>
      </w:r>
      <w:r w:rsidRPr="005D40D2">
        <w:rPr>
          <w:rFonts w:cstheme="minorHAnsi"/>
        </w:rPr>
        <w:t>mlouvy</w:t>
      </w:r>
      <w:r>
        <w:rPr>
          <w:rFonts w:cstheme="minorHAnsi"/>
        </w:rPr>
        <w:t>.</w:t>
      </w:r>
    </w:p>
    <w:p w14:paraId="6751ECEB" w14:textId="77777777" w:rsidR="00632D90" w:rsidRDefault="00632D90" w:rsidP="00632D90">
      <w:pPr>
        <w:pStyle w:val="Odstavecseseznamem"/>
        <w:numPr>
          <w:ilvl w:val="0"/>
          <w:numId w:val="2"/>
        </w:numPr>
        <w:spacing w:before="6pt" w:after="0pt" w:line="13.80pt" w:lineRule="auto"/>
        <w:ind w:start="21.30pt" w:hanging="21.30pt"/>
        <w:contextualSpacing w:val="0"/>
        <w:jc w:val="both"/>
        <w:rPr>
          <w:rFonts w:cstheme="minorHAnsi"/>
        </w:rPr>
      </w:pPr>
      <w:r>
        <w:rPr>
          <w:rFonts w:cstheme="minorHAnsi"/>
        </w:rPr>
        <w:t xml:space="preserve">Kupující splní svou platební povinnost sjednanou v čl. VI. odst. 1 Smlouvy bezhotovostním způsobem, okamžikem poukázání finančních prostředků ve výši celkové kupní ceny sjednané v čl. V. odst. 1 Smlouvy z bankovního účtu </w:t>
      </w:r>
      <w:proofErr w:type="gramStart"/>
      <w:r>
        <w:rPr>
          <w:rFonts w:cstheme="minorHAnsi"/>
        </w:rPr>
        <w:t>kupujícího - ve</w:t>
      </w:r>
      <w:proofErr w:type="gramEnd"/>
      <w:r>
        <w:rPr>
          <w:rFonts w:cstheme="minorHAnsi"/>
        </w:rPr>
        <w:t xml:space="preserve"> prospěch bankovního účtu prodávajícího uvedeného u jeho obchodní firmy v záhlaví smlouvy.</w:t>
      </w:r>
    </w:p>
    <w:p w14:paraId="4CFAE496" w14:textId="77777777" w:rsidR="00632D90" w:rsidRPr="006D7502" w:rsidRDefault="00632D90" w:rsidP="00632D90">
      <w:pPr>
        <w:pStyle w:val="Odstavecseseznamem"/>
        <w:numPr>
          <w:ilvl w:val="0"/>
          <w:numId w:val="2"/>
        </w:numPr>
        <w:spacing w:before="6pt" w:after="0pt" w:line="13.80pt" w:lineRule="auto"/>
        <w:ind w:start="21.30pt" w:hanging="21.30pt"/>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w:t>
      </w:r>
      <w:proofErr w:type="spellStart"/>
      <w:r w:rsidRPr="006D7502">
        <w:rPr>
          <w:rFonts w:cstheme="minorHAnsi"/>
          <w:snapToGrid w:val="0"/>
        </w:rPr>
        <w:t>ust</w:t>
      </w:r>
      <w:proofErr w:type="spellEnd"/>
      <w:r w:rsidRPr="006D7502">
        <w:rPr>
          <w:rFonts w:cstheme="minorHAnsi"/>
          <w:snapToGrid w:val="0"/>
        </w:rPr>
        <w:t xml:space="preserve">. § 98 zákona č. 235/2004 Sb. </w:t>
      </w:r>
    </w:p>
    <w:p w14:paraId="502039F0" w14:textId="77777777" w:rsidR="00632D90" w:rsidRPr="007000D9" w:rsidRDefault="00632D90" w:rsidP="00632D90">
      <w:pPr>
        <w:pStyle w:val="Odstavecseseznamem"/>
        <w:numPr>
          <w:ilvl w:val="0"/>
          <w:numId w:val="2"/>
        </w:numPr>
        <w:spacing w:before="6pt" w:after="0pt" w:line="13.80pt" w:lineRule="auto"/>
        <w:ind w:start="21.30pt" w:hanging="21.30pt"/>
        <w:contextualSpacing w:val="0"/>
        <w:jc w:val="both"/>
        <w:rPr>
          <w:rFonts w:cstheme="minorHAnsi"/>
        </w:rPr>
      </w:pPr>
      <w:r>
        <w:rPr>
          <w:rFonts w:cstheme="minorHAnsi"/>
        </w:rPr>
        <w:t>Kupující uhradí celkovou kupní cenu předmětu koupě v souladu s čl. VI.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w:t>
      </w:r>
      <w:proofErr w:type="gramStart"/>
      <w:r>
        <w:rPr>
          <w:rFonts w:cstheme="minorHAnsi"/>
        </w:rPr>
        <w:t>jež</w:t>
      </w:r>
      <w:proofErr w:type="gramEnd"/>
      <w:r>
        <w:rPr>
          <w:rFonts w:cstheme="minorHAnsi"/>
        </w:rPr>
        <w:t xml:space="preserve"> bude mít náležitosti daňového dokladu dle </w:t>
      </w:r>
      <w:proofErr w:type="spellStart"/>
      <w:r>
        <w:rPr>
          <w:rFonts w:cstheme="minorHAnsi"/>
        </w:rPr>
        <w:t>ust</w:t>
      </w:r>
      <w:proofErr w:type="spellEnd"/>
      <w:r>
        <w:rPr>
          <w:rFonts w:cstheme="minorHAnsi"/>
        </w:rPr>
        <w: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odevzdání a převzetí celého předmětu koupě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protokolárního odevzdání a převzetí celého 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účtována celková 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7F5B9828" w14:textId="77777777" w:rsidR="00632D90" w:rsidRPr="00E569CE" w:rsidRDefault="00632D90" w:rsidP="00632D90">
      <w:pPr>
        <w:pStyle w:val="Odstavecseseznamem"/>
        <w:numPr>
          <w:ilvl w:val="0"/>
          <w:numId w:val="2"/>
        </w:numPr>
        <w:spacing w:before="6pt" w:after="0pt" w:line="13.80pt" w:lineRule="auto"/>
        <w:ind w:start="21.30pt" w:hanging="21.30pt"/>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Pr>
          <w:rFonts w:cstheme="minorHAnsi"/>
          <w:snapToGrid w:val="0"/>
        </w:rPr>
        <w:t> cenovými a platebními podmínkami sjednanými v</w:t>
      </w:r>
      <w:r w:rsidRPr="006D7502">
        <w:rPr>
          <w:rFonts w:cstheme="minorHAnsi"/>
          <w:snapToGrid w:val="0"/>
        </w:rPr>
        <w:t xml:space="preserve"> čl.</w:t>
      </w:r>
      <w:r>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Pr>
          <w:rFonts w:cstheme="minorHAnsi"/>
          <w:snapToGrid w:val="0"/>
        </w:rPr>
        <w:t>s</w:t>
      </w:r>
      <w:r w:rsidRPr="006D7502">
        <w:rPr>
          <w:rFonts w:cstheme="minorHAnsi"/>
          <w:snapToGrid w:val="0"/>
        </w:rPr>
        <w:t xml:space="preserve">mlouvy (věcná nesprávnost), pak je takový </w:t>
      </w:r>
      <w:r w:rsidRPr="006D7502">
        <w:rPr>
          <w:rFonts w:cstheme="minorHAnsi"/>
          <w:snapToGrid w:val="0"/>
        </w:rPr>
        <w:lastRenderedPageBreak/>
        <w:t>daňový doklad považován za vadný (formálně a věcně nesprávný) a kupující je oprávněn takto 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věcné nesprávnosti</w:t>
      </w:r>
      <w:r w:rsidRPr="006D7502">
        <w:rPr>
          <w:rFonts w:cstheme="minorHAnsi"/>
          <w:snapToGrid w:val="0"/>
        </w:rPr>
        <w:t xml:space="preserve">, pak okamžikem vrácení </w:t>
      </w:r>
      <w:r>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pro zaplacení </w:t>
      </w:r>
      <w:r>
        <w:rPr>
          <w:rFonts w:cstheme="minorHAnsi"/>
          <w:snapToGrid w:val="0"/>
        </w:rPr>
        <w:t xml:space="preserve">celkové kupní ceny dodaného předmětu koupě, vyúčtované vadným daňovým 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77E92CEA" w14:textId="77777777" w:rsidR="00632D90" w:rsidRPr="004916E8" w:rsidRDefault="00632D90" w:rsidP="00632D90">
      <w:pPr>
        <w:pStyle w:val="Odstavecseseznamem"/>
        <w:numPr>
          <w:ilvl w:val="0"/>
          <w:numId w:val="2"/>
        </w:numPr>
        <w:spacing w:before="6pt" w:after="0pt" w:line="13.80pt" w:lineRule="auto"/>
        <w:ind w:start="21.30pt" w:hanging="21.30pt"/>
        <w:contextualSpacing w:val="0"/>
        <w:jc w:val="both"/>
        <w:rPr>
          <w:rFonts w:cstheme="minorHAnsi"/>
          <w:b/>
        </w:rPr>
      </w:pPr>
      <w:r w:rsidRPr="003569A8">
        <w:rPr>
          <w:rFonts w:cstheme="minorHAnsi"/>
          <w:snapToGrid w:val="0"/>
        </w:rPr>
        <w:t xml:space="preserve">Smluvní strany sjednaly, že pokud se prodávající stane nespolehlivým plátcem ve smyslu </w:t>
      </w:r>
      <w:proofErr w:type="spellStart"/>
      <w:r w:rsidRPr="003569A8">
        <w:rPr>
          <w:rFonts w:cstheme="minorHAnsi"/>
          <w:snapToGrid w:val="0"/>
        </w:rPr>
        <w:t>ust</w:t>
      </w:r>
      <w:proofErr w:type="spellEnd"/>
      <w:r w:rsidRPr="003569A8">
        <w:rPr>
          <w:rFonts w:cstheme="minorHAnsi"/>
          <w:snapToGrid w:val="0"/>
        </w:rPr>
        <w:t xml:space="preserve">. § 106a zákona č. 235/2004 Sb., pak je kupující oprávněn uhradit prodávajícímu </w:t>
      </w:r>
      <w:r>
        <w:rPr>
          <w:rFonts w:cstheme="minorHAnsi"/>
          <w:snapToGrid w:val="0"/>
        </w:rPr>
        <w:t xml:space="preserve">celkovou </w:t>
      </w:r>
      <w:r w:rsidRPr="003569A8">
        <w:rPr>
          <w:rFonts w:cstheme="minorHAnsi"/>
          <w:snapToGrid w:val="0"/>
        </w:rPr>
        <w:t>kupní cenu předmětu koupě pouze v nominální výši bez daně z přidané hodnoty, kterou kupující za prodávajícího poukáže na bankovní účet správce daně prodávajícího</w:t>
      </w:r>
      <w:r w:rsidRPr="00E569CE">
        <w:rPr>
          <w:rFonts w:cstheme="minorHAnsi"/>
          <w:snapToGrid w:val="0"/>
        </w:rPr>
        <w:t>, a to i tehdy, pokud by vyúčtovaná výše daně z přidané hodnoty neodpovídala skutečné daňové povinnosti prodávajícího.</w:t>
      </w:r>
    </w:p>
    <w:p w14:paraId="476D0CE9" w14:textId="77777777" w:rsidR="00632D90" w:rsidRDefault="00632D90" w:rsidP="00632D90">
      <w:pPr>
        <w:spacing w:before="6pt" w:after="0pt" w:line="13.80pt" w:lineRule="auto"/>
        <w:jc w:val="center"/>
        <w:rPr>
          <w:rFonts w:cstheme="minorHAnsi"/>
          <w:b/>
        </w:rPr>
      </w:pPr>
    </w:p>
    <w:p w14:paraId="3D9522E2" w14:textId="77777777" w:rsidR="00632D90" w:rsidRPr="0001125C" w:rsidRDefault="00632D90" w:rsidP="00632D90">
      <w:pPr>
        <w:spacing w:before="6pt" w:after="0pt" w:line="13.80pt" w:lineRule="auto"/>
        <w:jc w:val="center"/>
        <w:rPr>
          <w:rFonts w:cstheme="minorHAnsi"/>
          <w:b/>
        </w:rPr>
      </w:pPr>
      <w:r>
        <w:rPr>
          <w:rFonts w:cstheme="minorHAnsi"/>
          <w:b/>
        </w:rPr>
        <w:t>VII</w:t>
      </w:r>
      <w:r w:rsidRPr="0001125C">
        <w:rPr>
          <w:rFonts w:cstheme="minorHAnsi"/>
          <w:b/>
        </w:rPr>
        <w:t>.</w:t>
      </w:r>
    </w:p>
    <w:p w14:paraId="1D680295" w14:textId="77777777" w:rsidR="00632D90" w:rsidRPr="0001125C" w:rsidRDefault="00632D90" w:rsidP="00632D90">
      <w:pPr>
        <w:spacing w:after="0pt" w:line="13.80pt" w:lineRule="auto"/>
        <w:jc w:val="center"/>
        <w:rPr>
          <w:rFonts w:cstheme="minorHAnsi"/>
          <w:b/>
          <w:u w:val="single"/>
        </w:rPr>
      </w:pPr>
      <w:r>
        <w:rPr>
          <w:rFonts w:cstheme="minorHAnsi"/>
          <w:b/>
          <w:u w:val="single"/>
        </w:rPr>
        <w:t xml:space="preserve">LHŮTA A </w:t>
      </w:r>
      <w:r w:rsidRPr="0001125C">
        <w:rPr>
          <w:rFonts w:cstheme="minorHAnsi"/>
          <w:b/>
          <w:u w:val="single"/>
        </w:rPr>
        <w:t xml:space="preserve">MÍSTO DODÁNÍ </w:t>
      </w:r>
    </w:p>
    <w:p w14:paraId="3A37D6BC" w14:textId="77777777" w:rsidR="00632D90" w:rsidRDefault="00632D90" w:rsidP="00632D90">
      <w:pPr>
        <w:pStyle w:val="Odstavecseseznamem"/>
        <w:numPr>
          <w:ilvl w:val="0"/>
          <w:numId w:val="14"/>
        </w:numPr>
        <w:spacing w:before="6pt" w:after="0pt" w:line="13.80pt" w:lineRule="auto"/>
        <w:ind w:start="21.30pt" w:hanging="21.30pt"/>
        <w:jc w:val="both"/>
        <w:rPr>
          <w:rFonts w:cstheme="minorHAnsi"/>
        </w:rPr>
      </w:pPr>
      <w:r w:rsidRPr="005A4C83">
        <w:rPr>
          <w:rFonts w:cstheme="minorHAnsi"/>
        </w:rPr>
        <w:t>Prodávající</w:t>
      </w:r>
      <w:r>
        <w:rPr>
          <w:rFonts w:cstheme="minorHAnsi"/>
        </w:rPr>
        <w:t xml:space="preserve"> se zavazuje, že do </w:t>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r>
        <w:rPr>
          <w:rFonts w:cstheme="minorHAnsi"/>
        </w:rPr>
        <w:t xml:space="preserve"> kalendářních dnů ode dne účinnosti smlouvy řádně </w:t>
      </w:r>
      <w:r w:rsidRPr="005A4C83">
        <w:rPr>
          <w:rFonts w:cstheme="minorHAnsi"/>
        </w:rPr>
        <w:t>dod</w:t>
      </w:r>
      <w:r>
        <w:rPr>
          <w:rFonts w:cstheme="minorHAnsi"/>
        </w:rPr>
        <w:t>á a protokolárně odevzdá</w:t>
      </w:r>
      <w:r w:rsidRPr="005A4C83">
        <w:rPr>
          <w:rFonts w:cstheme="minorHAnsi"/>
        </w:rPr>
        <w:t xml:space="preserve"> kupujícímu</w:t>
      </w:r>
      <w:r>
        <w:rPr>
          <w:rFonts w:cstheme="minorHAnsi"/>
        </w:rPr>
        <w:t xml:space="preserve"> celý předmět koupě, v množství a jakosti specifikované</w:t>
      </w:r>
      <w:r w:rsidRPr="005A4C83">
        <w:rPr>
          <w:rFonts w:cstheme="minorHAnsi"/>
        </w:rPr>
        <w:t xml:space="preserve"> v čl. </w:t>
      </w:r>
      <w:r>
        <w:rPr>
          <w:rFonts w:cstheme="minorHAnsi"/>
        </w:rPr>
        <w:t>I</w:t>
      </w:r>
      <w:r w:rsidRPr="005A4C83">
        <w:rPr>
          <w:rFonts w:cstheme="minorHAnsi"/>
        </w:rPr>
        <w:t xml:space="preserve">II. odst. 1 </w:t>
      </w:r>
      <w:r>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 smlouvy a splní další povinnosti prodávajícího sjednané v čl. VIII. smlouvy. </w:t>
      </w:r>
    </w:p>
    <w:p w14:paraId="0B35C484" w14:textId="36C6F214" w:rsidR="00632D90" w:rsidRDefault="00632D90" w:rsidP="00632D90">
      <w:pPr>
        <w:pStyle w:val="Odstavecseseznamem"/>
        <w:numPr>
          <w:ilvl w:val="0"/>
          <w:numId w:val="14"/>
        </w:numPr>
        <w:spacing w:before="6pt" w:after="0pt" w:line="13.80pt" w:lineRule="auto"/>
        <w:ind w:start="21.30pt" w:hanging="21.30pt"/>
        <w:contextualSpacing w:val="0"/>
        <w:jc w:val="both"/>
        <w:rPr>
          <w:rFonts w:cstheme="minorHAnsi"/>
        </w:rPr>
      </w:pPr>
      <w:r>
        <w:rPr>
          <w:rFonts w:cstheme="minorHAnsi"/>
        </w:rPr>
        <w:t>Řádně dodaným a bezvadným předmětem koupě se rozumí dodání jednoho kusu nového, nepoužitého a bezvadného lehkého nákladního vozidla 4x4 s třístranným sklápěčem a výbavou pro zimní údržbu</w:t>
      </w:r>
      <w:r w:rsidR="00C70A53">
        <w:rPr>
          <w:rFonts w:cstheme="minorHAnsi"/>
        </w:rPr>
        <w:t xml:space="preserve"> komunikací</w:t>
      </w:r>
      <w:r>
        <w:rPr>
          <w:rFonts w:cstheme="minorHAnsi"/>
        </w:rPr>
        <w:t xml:space="preserve">, které se svými technickými, výkonovými, funkčními, provozními, hmotnostními a dalšími parametry a </w:t>
      </w:r>
      <w:proofErr w:type="gramStart"/>
      <w:r>
        <w:rPr>
          <w:rFonts w:cstheme="minorHAnsi"/>
        </w:rPr>
        <w:t>vlastnostmi - shoduje</w:t>
      </w:r>
      <w:proofErr w:type="gramEnd"/>
      <w:r>
        <w:rPr>
          <w:rFonts w:cstheme="minorHAnsi"/>
        </w:rPr>
        <w:t xml:space="preserve"> s jeho specifikací provedenou v čl. III. smlouvy, ve spojení s Přílohou č. 1 smlouvy.</w:t>
      </w:r>
    </w:p>
    <w:p w14:paraId="28C0A3BE" w14:textId="77777777" w:rsidR="00632D90" w:rsidRDefault="00632D90" w:rsidP="00632D90">
      <w:pPr>
        <w:pStyle w:val="Default"/>
        <w:numPr>
          <w:ilvl w:val="0"/>
          <w:numId w:val="14"/>
        </w:numPr>
        <w:spacing w:before="6pt" w:line="13.80pt" w:lineRule="auto"/>
        <w:ind w:start="21.30pt" w:hanging="21.30pt"/>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předmětu koupě se rozumí písemné potvrzení převzetí celého předmětu koupě ze strany kupujícího, provedené podpisem dodacího listu, nebo předávacího protokolu, na němž bude položkově a počtem kusů specifikován celý předmět koupě. Pro účely vyloučení pochybností se podpisem dodacího listu, nebo předávacího protokolu rozumí pouze potvrzení převzetí předmětu koupě nikoliv, že předmět koupě byl převzat bez vad.</w:t>
      </w:r>
    </w:p>
    <w:p w14:paraId="015674D0" w14:textId="77777777" w:rsidR="00632D90" w:rsidRPr="00A31D4E" w:rsidRDefault="00632D90" w:rsidP="00632D90">
      <w:pPr>
        <w:pStyle w:val="Default"/>
        <w:numPr>
          <w:ilvl w:val="0"/>
          <w:numId w:val="14"/>
        </w:numPr>
        <w:spacing w:before="6pt" w:line="13.80pt" w:lineRule="auto"/>
        <w:ind w:start="21.30pt" w:hanging="21.30pt"/>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 prodávající splní své povinnosti sjednané v čl. VIII. smlouvy.</w:t>
      </w:r>
    </w:p>
    <w:p w14:paraId="6CCBF94C" w14:textId="77777777" w:rsidR="00632D90" w:rsidRPr="004916E8" w:rsidRDefault="00632D90" w:rsidP="00632D90">
      <w:pPr>
        <w:pStyle w:val="Odstavecseseznamem"/>
        <w:numPr>
          <w:ilvl w:val="0"/>
          <w:numId w:val="14"/>
        </w:numPr>
        <w:spacing w:before="6pt" w:after="0pt" w:line="13.80pt" w:lineRule="auto"/>
        <w:ind w:start="21.30pt" w:hanging="21.30pt"/>
        <w:contextualSpacing w:val="0"/>
        <w:jc w:val="both"/>
        <w:rPr>
          <w:rFonts w:cstheme="minorHAnsi"/>
        </w:rPr>
      </w:pPr>
      <w:r w:rsidRPr="00742C71">
        <w:rPr>
          <w:rFonts w:cstheme="minorHAnsi"/>
        </w:rPr>
        <w:t>Smluvní strany sjednaly, že místem dodání předmětu koupě specifikovaného v čl. III</w:t>
      </w:r>
      <w:r>
        <w:rPr>
          <w:rFonts w:cstheme="minorHAnsi"/>
        </w:rPr>
        <w:t>. s</w:t>
      </w:r>
      <w:r w:rsidRPr="00742C71">
        <w:rPr>
          <w:rFonts w:cstheme="minorHAnsi"/>
        </w:rPr>
        <w:t>mlouvy je sídlo kupujícího na adrese</w:t>
      </w:r>
      <w:r>
        <w:rPr>
          <w:rFonts w:cstheme="minorHAnsi"/>
        </w:rPr>
        <w:t>:</w:t>
      </w:r>
      <w:r w:rsidRPr="00742C71">
        <w:rPr>
          <w:rFonts w:cstheme="minorHAnsi"/>
        </w:rPr>
        <w:t xml:space="preserve"> </w:t>
      </w:r>
      <w:r w:rsidRPr="005F3BAF">
        <w:rPr>
          <w:rFonts w:cstheme="minorHAnsi"/>
          <w:b/>
        </w:rPr>
        <w:t>Karvinská 1461/66, 736 01 Havířov</w:t>
      </w:r>
      <w:r>
        <w:rPr>
          <w:rFonts w:cstheme="minorHAnsi"/>
          <w:b/>
        </w:rPr>
        <w:t>-</w:t>
      </w:r>
      <w:r w:rsidRPr="005F3BAF">
        <w:rPr>
          <w:rFonts w:cstheme="minorHAnsi"/>
          <w:b/>
        </w:rPr>
        <w:t>Město</w:t>
      </w:r>
      <w:r w:rsidRPr="00742C71">
        <w:rPr>
          <w:rFonts w:cstheme="minorHAnsi"/>
        </w:rPr>
        <w:t>.</w:t>
      </w:r>
    </w:p>
    <w:p w14:paraId="6827B91E" w14:textId="77777777" w:rsidR="00632D90" w:rsidRDefault="00632D90" w:rsidP="00632D90">
      <w:pPr>
        <w:pStyle w:val="Default"/>
        <w:spacing w:before="6pt" w:line="13.80pt" w:lineRule="auto"/>
        <w:ind w:start="0.85pt"/>
        <w:jc w:val="center"/>
        <w:rPr>
          <w:rFonts w:cstheme="minorHAnsi"/>
          <w:b/>
          <w:sz w:val="22"/>
          <w:szCs w:val="22"/>
        </w:rPr>
      </w:pPr>
    </w:p>
    <w:p w14:paraId="56F5977A" w14:textId="77777777" w:rsidR="00632D90" w:rsidRDefault="00632D90" w:rsidP="00632D90">
      <w:pPr>
        <w:pStyle w:val="Default"/>
        <w:spacing w:before="6pt" w:line="13.80pt" w:lineRule="auto"/>
        <w:ind w:start="0.85pt"/>
        <w:jc w:val="center"/>
        <w:rPr>
          <w:rFonts w:cstheme="minorHAnsi"/>
          <w:b/>
          <w:sz w:val="22"/>
          <w:szCs w:val="22"/>
        </w:rPr>
      </w:pPr>
    </w:p>
    <w:p w14:paraId="26C10C86" w14:textId="77777777" w:rsidR="00632D90" w:rsidRDefault="00632D90" w:rsidP="00632D90">
      <w:pPr>
        <w:pStyle w:val="Default"/>
        <w:spacing w:before="6pt" w:line="13.80pt" w:lineRule="auto"/>
        <w:ind w:start="0.85pt"/>
        <w:jc w:val="center"/>
        <w:rPr>
          <w:rFonts w:cstheme="minorHAnsi"/>
          <w:b/>
          <w:sz w:val="22"/>
          <w:szCs w:val="22"/>
        </w:rPr>
      </w:pPr>
    </w:p>
    <w:p w14:paraId="16A16EF9" w14:textId="77777777" w:rsidR="00632D90" w:rsidRPr="002079D0" w:rsidRDefault="00632D90" w:rsidP="00632D90">
      <w:pPr>
        <w:pStyle w:val="Default"/>
        <w:spacing w:before="6pt" w:line="13.80pt" w:lineRule="auto"/>
        <w:ind w:start="0.85pt"/>
        <w:jc w:val="center"/>
        <w:rPr>
          <w:rFonts w:cstheme="minorHAnsi"/>
          <w:b/>
          <w:sz w:val="22"/>
          <w:szCs w:val="22"/>
        </w:rPr>
      </w:pPr>
      <w:r>
        <w:rPr>
          <w:rFonts w:cstheme="minorHAnsi"/>
          <w:b/>
          <w:sz w:val="22"/>
          <w:szCs w:val="22"/>
        </w:rPr>
        <w:lastRenderedPageBreak/>
        <w:t>VIII</w:t>
      </w:r>
      <w:r w:rsidRPr="002079D0">
        <w:rPr>
          <w:rFonts w:cstheme="minorHAnsi"/>
          <w:b/>
          <w:sz w:val="22"/>
          <w:szCs w:val="22"/>
        </w:rPr>
        <w:t>.</w:t>
      </w:r>
    </w:p>
    <w:p w14:paraId="4A2AF2D0" w14:textId="77777777" w:rsidR="00632D90" w:rsidRPr="00416271" w:rsidRDefault="00632D90" w:rsidP="00632D90">
      <w:pPr>
        <w:pStyle w:val="Default"/>
        <w:spacing w:line="13.80pt" w:lineRule="auto"/>
        <w:ind w:start="0.85pt"/>
        <w:jc w:val="center"/>
        <w:rPr>
          <w:rFonts w:cstheme="minorHAnsi"/>
          <w:b/>
          <w:sz w:val="22"/>
          <w:szCs w:val="22"/>
          <w:u w:val="single"/>
        </w:rPr>
      </w:pPr>
      <w:r w:rsidRPr="00A31D4E">
        <w:rPr>
          <w:rFonts w:cstheme="minorHAnsi"/>
          <w:b/>
          <w:sz w:val="22"/>
          <w:szCs w:val="22"/>
          <w:u w:val="single"/>
        </w:rPr>
        <w:t>ZPŮSOB DODÁNÍ</w:t>
      </w:r>
    </w:p>
    <w:p w14:paraId="6CB203C8" w14:textId="77777777" w:rsidR="00632D90" w:rsidRPr="00D23DA5" w:rsidRDefault="00632D90" w:rsidP="00632D90">
      <w:pPr>
        <w:pStyle w:val="Odstavecseseznamem"/>
        <w:numPr>
          <w:ilvl w:val="0"/>
          <w:numId w:val="11"/>
        </w:numPr>
        <w:spacing w:before="6pt" w:after="0pt" w:line="13.80pt" w:lineRule="auto"/>
        <w:ind w:start="21.30pt" w:hanging="21.30pt"/>
        <w:contextualSpacing w:val="0"/>
        <w:jc w:val="both"/>
        <w:rPr>
          <w:rFonts w:cstheme="minorHAnsi"/>
        </w:rPr>
      </w:pPr>
      <w:r>
        <w:rPr>
          <w:rFonts w:cstheme="minorHAnsi"/>
        </w:rPr>
        <w:t>Prodávající se zavazuje, že na vlastní náklady</w:t>
      </w:r>
      <w:r w:rsidRPr="0001125C">
        <w:rPr>
          <w:rFonts w:cstheme="minorHAnsi"/>
        </w:rPr>
        <w:t xml:space="preserve">:   </w:t>
      </w:r>
    </w:p>
    <w:p w14:paraId="0447F0EB" w14:textId="77777777" w:rsidR="00632D90" w:rsidRPr="0078755E" w:rsidRDefault="00632D90" w:rsidP="00632D90">
      <w:pPr>
        <w:pStyle w:val="Odstavecseseznamem"/>
        <w:numPr>
          <w:ilvl w:val="0"/>
          <w:numId w:val="12"/>
        </w:numPr>
        <w:spacing w:before="6pt" w:after="0pt" w:line="13.80pt" w:lineRule="auto"/>
        <w:ind w:start="35.45pt" w:hanging="14.15pt"/>
        <w:contextualSpacing w:val="0"/>
        <w:jc w:val="both"/>
        <w:rPr>
          <w:rFonts w:cstheme="minorHAnsi"/>
        </w:rPr>
      </w:pPr>
      <w:r w:rsidRPr="00594358">
        <w:rPr>
          <w:rFonts w:cstheme="minorHAnsi"/>
        </w:rPr>
        <w:t>řádně provede přepravu</w:t>
      </w:r>
      <w:r>
        <w:rPr>
          <w:rFonts w:cstheme="minorHAnsi"/>
        </w:rPr>
        <w:t xml:space="preserve"> celého předmětu koupě do místa dodání</w:t>
      </w:r>
      <w:r w:rsidRPr="00594358">
        <w:rPr>
          <w:rFonts w:cstheme="minorHAnsi"/>
        </w:rPr>
        <w:t>, nebo zajistí řádné provedení přepravy</w:t>
      </w:r>
      <w:r>
        <w:rPr>
          <w:rFonts w:cstheme="minorHAnsi"/>
        </w:rPr>
        <w:t xml:space="preserve"> celého předmětu koupě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Pr>
          <w:rFonts w:cstheme="minorHAnsi"/>
        </w:rPr>
        <w:t xml:space="preserve"> odst. 5</w:t>
      </w:r>
      <w:r w:rsidRPr="00594358">
        <w:rPr>
          <w:rFonts w:cstheme="minorHAnsi"/>
        </w:rPr>
        <w:t xml:space="preserve"> Smlouvy</w:t>
      </w:r>
      <w:r>
        <w:rPr>
          <w:rFonts w:cstheme="minorHAnsi"/>
        </w:rPr>
        <w:t>,</w:t>
      </w:r>
    </w:p>
    <w:p w14:paraId="56F21227" w14:textId="77777777" w:rsidR="00632D90" w:rsidRPr="00A31D4E" w:rsidRDefault="00632D90" w:rsidP="00632D90">
      <w:pPr>
        <w:pStyle w:val="Odstavecseseznamem"/>
        <w:numPr>
          <w:ilvl w:val="0"/>
          <w:numId w:val="12"/>
        </w:numPr>
        <w:spacing w:before="6pt" w:after="0pt" w:line="13.80pt" w:lineRule="auto"/>
        <w:ind w:start="35.45pt" w:hanging="14.15pt"/>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Pr>
          <w:rFonts w:cstheme="minorHAnsi"/>
        </w:rPr>
        <w:t xml:space="preserve">které </w:t>
      </w:r>
      <w:r w:rsidRPr="00594358">
        <w:rPr>
          <w:rFonts w:cstheme="minorHAnsi"/>
        </w:rPr>
        <w:t xml:space="preserve">souvisejí s přepravou a dodáním (dovozem) předmětu koupě do místa dodání v České republice.   </w:t>
      </w:r>
    </w:p>
    <w:p w14:paraId="1FAF5782" w14:textId="77777777" w:rsidR="00632D90" w:rsidRDefault="00632D90" w:rsidP="00632D90">
      <w:pPr>
        <w:pStyle w:val="Odstavecseseznamem"/>
        <w:numPr>
          <w:ilvl w:val="0"/>
          <w:numId w:val="11"/>
        </w:numPr>
        <w:spacing w:before="6pt" w:after="0pt" w:line="13.80pt" w:lineRule="auto"/>
        <w:ind w:start="21.30pt" w:hanging="21.30pt"/>
        <w:contextualSpacing w:val="0"/>
        <w:jc w:val="both"/>
        <w:rPr>
          <w:rFonts w:cstheme="minorHAnsi"/>
        </w:rPr>
      </w:pPr>
      <w:r w:rsidRPr="00FA0BB4">
        <w:rPr>
          <w:rFonts w:cstheme="minorHAnsi"/>
        </w:rPr>
        <w:t>Prodávající je povinen před odevzdáním celého předmětu koupě</w:t>
      </w:r>
      <w:r>
        <w:rPr>
          <w:rFonts w:cstheme="minorHAnsi"/>
        </w:rPr>
        <w:t>,</w:t>
      </w:r>
      <w:r w:rsidRPr="00FA0BB4">
        <w:rPr>
          <w:rFonts w:cstheme="minorHAnsi"/>
        </w:rPr>
        <w:t xml:space="preserve"> v</w:t>
      </w:r>
      <w:r>
        <w:rPr>
          <w:rFonts w:cstheme="minorHAnsi"/>
        </w:rPr>
        <w:t> </w:t>
      </w:r>
      <w:r w:rsidRPr="00FA0BB4">
        <w:rPr>
          <w:rFonts w:cstheme="minorHAnsi"/>
        </w:rPr>
        <w:t>místě</w:t>
      </w:r>
      <w:r>
        <w:rPr>
          <w:rFonts w:cstheme="minorHAnsi"/>
        </w:rPr>
        <w:t xml:space="preserve"> jeho</w:t>
      </w:r>
      <w:r w:rsidRPr="00FA0BB4">
        <w:rPr>
          <w:rFonts w:cstheme="minorHAnsi"/>
        </w:rPr>
        <w:t xml:space="preserve"> dodání sjednaném v čl. VII.</w:t>
      </w:r>
      <w:r>
        <w:rPr>
          <w:rFonts w:cstheme="minorHAnsi"/>
        </w:rPr>
        <w:t xml:space="preserve"> odst. 5</w:t>
      </w:r>
      <w:r w:rsidRPr="00FA0BB4">
        <w:rPr>
          <w:rFonts w:cstheme="minorHAnsi"/>
        </w:rPr>
        <w:t xml:space="preserve"> smlouvy</w:t>
      </w:r>
      <w:r>
        <w:rPr>
          <w:rFonts w:cstheme="minorHAnsi"/>
        </w:rPr>
        <w:t xml:space="preserve"> – uvést předmět koupě do provozu, provést</w:t>
      </w:r>
      <w:r w:rsidRPr="00FA0BB4">
        <w:rPr>
          <w:rFonts w:cstheme="minorHAnsi"/>
        </w:rPr>
        <w:t xml:space="preserve"> funkční zkoušky př</w:t>
      </w:r>
      <w:r>
        <w:rPr>
          <w:rFonts w:cstheme="minorHAnsi"/>
        </w:rPr>
        <w:t xml:space="preserve">edmětu koupě, k prokázání jeho shody </w:t>
      </w:r>
      <w:r w:rsidRPr="00FA0BB4">
        <w:rPr>
          <w:rFonts w:cstheme="minorHAnsi"/>
        </w:rPr>
        <w:t>s</w:t>
      </w:r>
      <w:r>
        <w:rPr>
          <w:rFonts w:cstheme="minorHAnsi"/>
        </w:rPr>
        <w:t xml:space="preserve"> technickými, výkonovými, funkčními, provozními a dalšími parametry a vlastnostmi, které předmět koupě má mít podle Přílohy č. 1 </w:t>
      </w:r>
      <w:r w:rsidRPr="00FA0BB4">
        <w:rPr>
          <w:rFonts w:cstheme="minorHAnsi"/>
        </w:rPr>
        <w:t xml:space="preserve">smlouvy a umožnit kupujícímu vizuální kontrolu dodaného předmětu koupě. </w:t>
      </w:r>
    </w:p>
    <w:p w14:paraId="24BCDAF0" w14:textId="77777777" w:rsidR="00632D90" w:rsidRPr="00EB2683" w:rsidRDefault="00632D90" w:rsidP="00632D90">
      <w:pPr>
        <w:pStyle w:val="Odstavecseseznamem"/>
        <w:numPr>
          <w:ilvl w:val="0"/>
          <w:numId w:val="11"/>
        </w:numPr>
        <w:spacing w:before="6pt" w:after="0pt" w:line="13.80pt" w:lineRule="auto"/>
        <w:ind w:start="21.30pt" w:hanging="21.30pt"/>
        <w:contextualSpacing w:val="0"/>
        <w:jc w:val="both"/>
        <w:rPr>
          <w:rFonts w:cstheme="minorHAnsi"/>
        </w:rPr>
      </w:pPr>
      <w:r>
        <w:rPr>
          <w:rFonts w:cstheme="minorHAnsi"/>
        </w:rPr>
        <w:t xml:space="preserve">Prodávající je povinen v místě dodání důkladně seznámit kupujícího (osoby pověřené kupujícím) se způsobem provozování předmětu koupě, se všemi funkcemi a ovládači předmětu koupě, které slouží k řízení, obsluze a provozování předmětu koupě, se způsobem obsluhy a údržby předmětu koupě, se způsobem doplňování a výměny provozních kapalin do předmětu koupě.    </w:t>
      </w:r>
    </w:p>
    <w:p w14:paraId="7C27F250" w14:textId="77777777" w:rsidR="00632D90" w:rsidRPr="00CE2105" w:rsidRDefault="00632D90" w:rsidP="00632D90">
      <w:pPr>
        <w:pStyle w:val="Default"/>
        <w:numPr>
          <w:ilvl w:val="0"/>
          <w:numId w:val="11"/>
        </w:numPr>
        <w:spacing w:before="6pt" w:line="13.80pt" w:lineRule="auto"/>
        <w:ind w:start="21.30pt" w:hanging="21.30pt"/>
        <w:jc w:val="both"/>
        <w:rPr>
          <w:rFonts w:asciiTheme="minorHAnsi" w:hAnsiTheme="minorHAnsi" w:cstheme="minorHAnsi"/>
          <w:color w:val="auto"/>
          <w:sz w:val="22"/>
          <w:szCs w:val="22"/>
        </w:rPr>
      </w:pPr>
      <w:r>
        <w:rPr>
          <w:rFonts w:asciiTheme="minorHAnsi" w:hAnsiTheme="minorHAnsi" w:cstheme="minorHAnsi"/>
          <w:color w:val="auto"/>
          <w:sz w:val="22"/>
          <w:szCs w:val="22"/>
        </w:rPr>
        <w:t>Prodávající se zavazuje, že současně k předmětu koupě, při jeho dodání, předá kupujícímu v jednom vyhotovení tyto dokumenty (v českém jazyce) a příslušenství nezbytné k užívání, obsluze a provozování předmětu koupě:</w:t>
      </w:r>
    </w:p>
    <w:p w14:paraId="2387F20E" w14:textId="77777777" w:rsidR="00632D90" w:rsidRDefault="00632D90" w:rsidP="00632D90">
      <w:pPr>
        <w:pStyle w:val="Default"/>
        <w:numPr>
          <w:ilvl w:val="0"/>
          <w:numId w:val="15"/>
        </w:numPr>
        <w:spacing w:before="6pt" w:line="13.80pt" w:lineRule="auto"/>
        <w:ind w:start="42.55pt" w:hanging="14.20pt"/>
        <w:jc w:val="both"/>
        <w:rPr>
          <w:rFonts w:asciiTheme="minorHAnsi" w:hAnsiTheme="minorHAnsi" w:cstheme="minorHAnsi"/>
          <w:color w:val="auto"/>
          <w:sz w:val="22"/>
          <w:szCs w:val="22"/>
        </w:rPr>
      </w:pPr>
      <w:r>
        <w:rPr>
          <w:rFonts w:asciiTheme="minorHAnsi" w:hAnsiTheme="minorHAnsi" w:cstheme="minorHAnsi"/>
          <w:color w:val="auto"/>
          <w:sz w:val="22"/>
          <w:szCs w:val="22"/>
        </w:rPr>
        <w:t>klíče nebo jiné ovládače pro uvedení jednotlivých kusů předmětu koupě do provozu,</w:t>
      </w:r>
    </w:p>
    <w:p w14:paraId="315DDAD4" w14:textId="77777777" w:rsidR="00632D90" w:rsidRDefault="00632D90" w:rsidP="00632D90">
      <w:pPr>
        <w:pStyle w:val="Default"/>
        <w:numPr>
          <w:ilvl w:val="0"/>
          <w:numId w:val="15"/>
        </w:numPr>
        <w:spacing w:before="6pt" w:line="13.80pt" w:lineRule="auto"/>
        <w:ind w:start="42.55pt" w:hanging="14.20pt"/>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 </w:t>
      </w:r>
    </w:p>
    <w:p w14:paraId="78A0C563" w14:textId="77777777" w:rsidR="00632D90" w:rsidRPr="0061206F" w:rsidRDefault="00632D90" w:rsidP="00632D90">
      <w:pPr>
        <w:pStyle w:val="Default"/>
        <w:numPr>
          <w:ilvl w:val="0"/>
          <w:numId w:val="15"/>
        </w:numPr>
        <w:spacing w:before="6pt" w:line="13.80pt" w:lineRule="auto"/>
        <w:ind w:start="42.55pt" w:hanging="14.20pt"/>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 xml:space="preserve">technickou dokumentaci výrobce k předmětu koupě,  </w:t>
      </w:r>
    </w:p>
    <w:p w14:paraId="4AC16704" w14:textId="77777777" w:rsidR="00632D90" w:rsidRPr="0061206F" w:rsidRDefault="00632D90" w:rsidP="00632D90">
      <w:pPr>
        <w:pStyle w:val="Default"/>
        <w:numPr>
          <w:ilvl w:val="0"/>
          <w:numId w:val="15"/>
        </w:numPr>
        <w:spacing w:before="6pt" w:line="13.80pt" w:lineRule="auto"/>
        <w:ind w:start="42.55pt" w:hanging="14.20pt"/>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Pr="0061206F">
        <w:rPr>
          <w:rFonts w:asciiTheme="minorHAnsi" w:hAnsiTheme="minorHAnsi" w:cstheme="minorHAnsi"/>
          <w:color w:val="auto"/>
          <w:sz w:val="22"/>
          <w:szCs w:val="22"/>
        </w:rPr>
        <w:t xml:space="preserve">.  </w:t>
      </w:r>
    </w:p>
    <w:p w14:paraId="7899EEA0" w14:textId="77777777" w:rsidR="00632D90" w:rsidRDefault="00632D90" w:rsidP="00632D90">
      <w:pPr>
        <w:spacing w:before="6pt" w:after="0pt" w:line="13.80pt" w:lineRule="auto"/>
        <w:jc w:val="center"/>
        <w:rPr>
          <w:rFonts w:cstheme="minorHAnsi"/>
          <w:b/>
        </w:rPr>
      </w:pPr>
    </w:p>
    <w:p w14:paraId="446458BA" w14:textId="77777777" w:rsidR="00632D90" w:rsidRDefault="00632D90" w:rsidP="00632D90">
      <w:pPr>
        <w:spacing w:before="6pt" w:after="0pt" w:line="13.80pt" w:lineRule="auto"/>
        <w:jc w:val="center"/>
        <w:rPr>
          <w:rFonts w:cstheme="minorHAnsi"/>
        </w:rPr>
      </w:pPr>
      <w:r w:rsidRPr="002518D8">
        <w:rPr>
          <w:rFonts w:cstheme="minorHAnsi"/>
          <w:b/>
        </w:rPr>
        <w:t>IX.</w:t>
      </w:r>
    </w:p>
    <w:p w14:paraId="58ACA0ED" w14:textId="77777777" w:rsidR="00632D90" w:rsidRPr="002518D8" w:rsidRDefault="00632D90" w:rsidP="00632D90">
      <w:pPr>
        <w:spacing w:after="0pt" w:line="13.80pt" w:lineRule="auto"/>
        <w:jc w:val="center"/>
        <w:rPr>
          <w:rFonts w:cstheme="minorHAnsi"/>
        </w:rPr>
      </w:pPr>
      <w:r w:rsidRPr="00193065">
        <w:rPr>
          <w:rFonts w:cstheme="minorHAnsi"/>
          <w:b/>
          <w:u w:val="single"/>
        </w:rPr>
        <w:t>VLASTNICKÉ PRÁVO</w:t>
      </w:r>
    </w:p>
    <w:p w14:paraId="71A67744" w14:textId="77777777" w:rsidR="00632D90" w:rsidRDefault="00632D90" w:rsidP="00632D90">
      <w:pPr>
        <w:pStyle w:val="Odstavecseseznamem"/>
        <w:spacing w:before="6pt" w:after="0pt" w:line="13.80pt" w:lineRule="auto"/>
        <w:ind w:start="0pt"/>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1A3A5D5F" w14:textId="77777777" w:rsidR="00632D90" w:rsidRDefault="00632D90" w:rsidP="00632D90">
      <w:pPr>
        <w:pStyle w:val="Odstavecseseznamem"/>
        <w:spacing w:before="6pt" w:after="0pt" w:line="13.80pt" w:lineRule="auto"/>
        <w:ind w:start="0pt"/>
        <w:contextualSpacing w:val="0"/>
        <w:jc w:val="center"/>
        <w:rPr>
          <w:rFonts w:cstheme="minorHAnsi"/>
          <w:b/>
        </w:rPr>
      </w:pPr>
    </w:p>
    <w:p w14:paraId="4C1CCE1E" w14:textId="77777777" w:rsidR="00632D90" w:rsidRPr="005A6346" w:rsidRDefault="00632D90" w:rsidP="00632D90">
      <w:pPr>
        <w:pStyle w:val="Odstavecseseznamem"/>
        <w:spacing w:before="6pt" w:after="0pt" w:line="13.80pt" w:lineRule="auto"/>
        <w:ind w:start="0pt"/>
        <w:contextualSpacing w:val="0"/>
        <w:jc w:val="center"/>
        <w:rPr>
          <w:rFonts w:cstheme="minorHAnsi"/>
        </w:rPr>
      </w:pPr>
      <w:r>
        <w:rPr>
          <w:rFonts w:cstheme="minorHAnsi"/>
          <w:b/>
        </w:rPr>
        <w:t>X</w:t>
      </w:r>
      <w:r w:rsidRPr="0001125C">
        <w:rPr>
          <w:rFonts w:cstheme="minorHAnsi"/>
          <w:b/>
        </w:rPr>
        <w:t>.</w:t>
      </w:r>
    </w:p>
    <w:p w14:paraId="081C2F1E" w14:textId="77777777" w:rsidR="00632D90" w:rsidRPr="0001125C" w:rsidRDefault="00632D90" w:rsidP="00632D90">
      <w:pPr>
        <w:spacing w:after="0pt" w:line="13.80pt" w:lineRule="auto"/>
        <w:jc w:val="center"/>
        <w:rPr>
          <w:rFonts w:cstheme="minorHAnsi"/>
          <w:b/>
          <w:u w:val="single"/>
        </w:rPr>
      </w:pPr>
      <w:r w:rsidRPr="0001125C">
        <w:rPr>
          <w:rFonts w:cstheme="minorHAnsi"/>
          <w:b/>
          <w:u w:val="single"/>
        </w:rPr>
        <w:t>VADNÉ PLNĚNÍ</w:t>
      </w:r>
    </w:p>
    <w:p w14:paraId="3C4839B0"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C9038A">
        <w:rPr>
          <w:rFonts w:cstheme="minorHAnsi"/>
        </w:rPr>
        <w:t>Kupujícímu náleží vůči prodávajícímu práva z vadného plnění, jež zakládá každá vada (aniž by musela být při převzetí předmětu koupě vytčena formou výhrady nebo jiným obdobným způsobem v dodacím listu</w:t>
      </w:r>
      <w:r>
        <w:rPr>
          <w:rFonts w:cstheme="minorHAnsi"/>
        </w:rPr>
        <w:t>,</w:t>
      </w:r>
      <w:r w:rsidRPr="00C9038A">
        <w:rPr>
          <w:rFonts w:cstheme="minorHAnsi"/>
        </w:rPr>
        <w:t xml:space="preserve"> nebo</w:t>
      </w:r>
      <w:r>
        <w:rPr>
          <w:rFonts w:cstheme="minorHAnsi"/>
        </w:rPr>
        <w:t xml:space="preserve"> v</w:t>
      </w:r>
      <w:r w:rsidRPr="00C9038A">
        <w:rPr>
          <w:rFonts w:cstheme="minorHAnsi"/>
        </w:rPr>
        <w:t xml:space="preserve"> jiném protokolu prokazujícím převzetí předmětu koupě kupujícím), kterou má</w:t>
      </w:r>
      <w:r>
        <w:rPr>
          <w:rFonts w:cstheme="minorHAnsi"/>
        </w:rPr>
        <w:t xml:space="preserve"> </w:t>
      </w:r>
      <w:r w:rsidRPr="00C9038A">
        <w:rPr>
          <w:rFonts w:cstheme="minorHAnsi"/>
        </w:rPr>
        <w:t>předmět koupě specifikovaný v</w:t>
      </w:r>
      <w:r>
        <w:rPr>
          <w:rFonts w:cstheme="minorHAnsi"/>
        </w:rPr>
        <w:t> Příloze č. 1  s</w:t>
      </w:r>
      <w:r w:rsidRPr="00C9038A">
        <w:rPr>
          <w:rFonts w:cstheme="minorHAnsi"/>
        </w:rPr>
        <w:t>mlouvy</w:t>
      </w:r>
      <w:r>
        <w:rPr>
          <w:rFonts w:cstheme="minorHAnsi"/>
        </w:rPr>
        <w:t xml:space="preserve"> (nebo kterákoliv jeho </w:t>
      </w:r>
      <w:r>
        <w:rPr>
          <w:rFonts w:cstheme="minorHAnsi"/>
        </w:rPr>
        <w:lastRenderedPageBreak/>
        <w:t>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9D9D9B9"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Pr>
          <w:rFonts w:cstheme="minorHAnsi"/>
        </w:rPr>
        <w:t xml:space="preserve">Smluvní strany v celém rozsahu vylučují aplikaci </w:t>
      </w:r>
      <w:proofErr w:type="spellStart"/>
      <w:r>
        <w:rPr>
          <w:rFonts w:cstheme="minorHAnsi"/>
        </w:rPr>
        <w:t>ust</w:t>
      </w:r>
      <w:proofErr w:type="spellEnd"/>
      <w:r>
        <w:rPr>
          <w:rFonts w:cstheme="minorHAnsi"/>
        </w:rPr>
        <w:t>. § 2112 OZ na právní vztahy z této smlouvy a na místo toho sjednávají, že kupující je oprávněn a současně i povinen oznámit prodávajícímu vady předmětu koupě v závislosti na druzích těchto vad (zjevné, skryté) v těchto lhůtách:</w:t>
      </w:r>
    </w:p>
    <w:p w14:paraId="75825E4D" w14:textId="77777777" w:rsidR="00632D90" w:rsidRDefault="00632D90" w:rsidP="00632D90">
      <w:pPr>
        <w:pStyle w:val="Odstavecseseznamem"/>
        <w:numPr>
          <w:ilvl w:val="0"/>
          <w:numId w:val="13"/>
        </w:numPr>
        <w:spacing w:before="6pt" w:after="0pt" w:line="13.80pt" w:lineRule="auto"/>
        <w:ind w:start="28.35pt" w:hanging="14.15pt"/>
        <w:contextualSpacing w:val="0"/>
        <w:jc w:val="both"/>
        <w:rPr>
          <w:rFonts w:cstheme="minorHAnsi"/>
        </w:rPr>
      </w:pPr>
      <w:r>
        <w:rPr>
          <w:rFonts w:cstheme="minorHAnsi"/>
          <w:b/>
        </w:rPr>
        <w:t>Z</w:t>
      </w:r>
      <w:r w:rsidRPr="005A2F79">
        <w:rPr>
          <w:rFonts w:cstheme="minorHAnsi"/>
          <w:b/>
        </w:rPr>
        <w:t xml:space="preserve">jevné vady </w:t>
      </w:r>
      <w:r w:rsidRPr="005A2F79">
        <w:rPr>
          <w:rFonts w:cstheme="minorHAnsi"/>
        </w:rPr>
        <w:t>předmětu koupě</w:t>
      </w:r>
      <w:r>
        <w:rPr>
          <w:rFonts w:cstheme="minorHAnsi"/>
        </w:rPr>
        <w:t>,</w:t>
      </w:r>
      <w:r w:rsidRPr="005A2F79">
        <w:rPr>
          <w:rFonts w:cstheme="minorHAnsi"/>
        </w:rPr>
        <w:t xml:space="preserve"> zjistitelné vizuální prohlídkou</w:t>
      </w:r>
      <w:r>
        <w:rPr>
          <w:rFonts w:cstheme="minorHAnsi"/>
        </w:rPr>
        <w:t xml:space="preserve"> předmětu koupě při jeho dodání dle čl. VIII.  </w:t>
      </w:r>
      <w:proofErr w:type="gramStart"/>
      <w:r>
        <w:rPr>
          <w:rFonts w:cstheme="minorHAnsi"/>
        </w:rPr>
        <w:t>smlouvy -</w:t>
      </w:r>
      <w:r w:rsidRPr="005A2F79">
        <w:rPr>
          <w:rFonts w:cstheme="minorHAnsi"/>
        </w:rPr>
        <w:t xml:space="preserve"> je</w:t>
      </w:r>
      <w:proofErr w:type="gramEnd"/>
      <w:r w:rsidRPr="005A2F79">
        <w:rPr>
          <w:rFonts w:cstheme="minorHAnsi"/>
        </w:rPr>
        <w:t xml:space="preserve"> kupují</w:t>
      </w:r>
      <w:r>
        <w:rPr>
          <w:rFonts w:cstheme="minorHAnsi"/>
        </w:rPr>
        <w:t>cí</w:t>
      </w:r>
      <w:r w:rsidRPr="005A2F79">
        <w:rPr>
          <w:rFonts w:cstheme="minorHAnsi"/>
        </w:rPr>
        <w:t xml:space="preserve"> povinen oznámit</w:t>
      </w:r>
      <w:r>
        <w:rPr>
          <w:rFonts w:cstheme="minorHAnsi"/>
        </w:rPr>
        <w:t xml:space="preserve"> prodávajícímu do 10 (deseti) </w:t>
      </w:r>
      <w:r w:rsidRPr="005A2F79">
        <w:rPr>
          <w:rFonts w:cstheme="minorHAnsi"/>
        </w:rPr>
        <w:t>dní ode dne</w:t>
      </w:r>
      <w:r>
        <w:rPr>
          <w:rFonts w:cstheme="minorHAnsi"/>
        </w:rPr>
        <w:t>, kdy kupující protokolárně převzal předmět koupě od prodávajícího</w:t>
      </w:r>
      <w:r w:rsidRPr="005A2F79">
        <w:rPr>
          <w:rFonts w:cstheme="minorHAnsi"/>
        </w:rPr>
        <w:t>.</w:t>
      </w:r>
    </w:p>
    <w:p w14:paraId="2568B6D8" w14:textId="77777777" w:rsidR="00632D90" w:rsidRPr="00B06226" w:rsidRDefault="00632D90" w:rsidP="00632D90">
      <w:pPr>
        <w:pStyle w:val="Odstavecseseznamem"/>
        <w:numPr>
          <w:ilvl w:val="0"/>
          <w:numId w:val="13"/>
        </w:numPr>
        <w:spacing w:before="6pt" w:after="0pt" w:line="13.80pt" w:lineRule="auto"/>
        <w:ind w:start="28.35pt" w:hanging="14.15pt"/>
        <w:contextualSpacing w:val="0"/>
        <w:jc w:val="both"/>
        <w:rPr>
          <w:rFonts w:cstheme="minorHAnsi"/>
        </w:rPr>
      </w:pPr>
      <w:r>
        <w:rPr>
          <w:rFonts w:cstheme="minorHAnsi"/>
          <w:b/>
        </w:rPr>
        <w:t>S</w:t>
      </w:r>
      <w:r w:rsidRPr="005A2F79">
        <w:rPr>
          <w:rFonts w:cstheme="minorHAnsi"/>
          <w:b/>
        </w:rPr>
        <w:t>kryté vady</w:t>
      </w:r>
      <w:r w:rsidRPr="005A2F79">
        <w:rPr>
          <w:rFonts w:cstheme="minorHAnsi"/>
        </w:rPr>
        <w:t xml:space="preserve"> předmětu koupě – je kupující povinen oznámit prodávajícímu do </w:t>
      </w:r>
      <w:r>
        <w:rPr>
          <w:rFonts w:cstheme="minorHAnsi"/>
        </w:rPr>
        <w:t xml:space="preserve">10 (deseti) </w:t>
      </w:r>
      <w:r w:rsidRPr="005A2F79">
        <w:rPr>
          <w:rFonts w:cstheme="minorHAnsi"/>
        </w:rPr>
        <w:t>dní ode dne, kdy kupující tyto vady zjistil, nejpozději však do 24 měsíců ode dne protokolárního převzetí předmětu koupě</w:t>
      </w:r>
      <w:r>
        <w:rPr>
          <w:rFonts w:cstheme="minorHAnsi"/>
        </w:rPr>
        <w:t xml:space="preserve"> od prodávajícího</w:t>
      </w:r>
      <w:r w:rsidRPr="005A2F79">
        <w:rPr>
          <w:rFonts w:cstheme="minorHAnsi"/>
        </w:rPr>
        <w:t xml:space="preserve">. </w:t>
      </w:r>
    </w:p>
    <w:p w14:paraId="3D3B5483" w14:textId="77777777" w:rsidR="00632D90" w:rsidRPr="00B06226"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 xml:space="preserve">podle </w:t>
      </w:r>
      <w:proofErr w:type="spellStart"/>
      <w:r w:rsidRPr="0001125C">
        <w:rPr>
          <w:rFonts w:eastAsia="Calibri" w:cstheme="minorHAnsi"/>
        </w:rPr>
        <w:t>ust</w:t>
      </w:r>
      <w:proofErr w:type="spellEnd"/>
      <w:r w:rsidRPr="0001125C">
        <w:rPr>
          <w:rFonts w:eastAsia="Calibri" w:cstheme="minorHAnsi"/>
        </w:rPr>
        <w:t>. § 2106 OZ</w:t>
      </w:r>
      <w:r w:rsidRPr="0001125C">
        <w:rPr>
          <w:rFonts w:cstheme="minorHAnsi"/>
        </w:rPr>
        <w:t xml:space="preserve">, v případech podstatného porušení smlouvy, a to i kdyby vadné plnění ze strany prodávajícího nebylo podstatným porušením </w:t>
      </w:r>
      <w:r>
        <w:rPr>
          <w:rFonts w:cstheme="minorHAnsi"/>
        </w:rPr>
        <w:t>s</w:t>
      </w:r>
      <w:r w:rsidRPr="0001125C">
        <w:rPr>
          <w:rFonts w:cstheme="minorHAnsi"/>
        </w:rPr>
        <w:t>mlouvy. Kupujícímu zejména náleží vůči prodávajícímu tato práva z vadného plnění:</w:t>
      </w:r>
    </w:p>
    <w:p w14:paraId="2825E97A" w14:textId="77777777" w:rsidR="00632D90"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 xml:space="preserve">Právo na bezplatné odstranění podstatné vady (viz. čl. X. odst. </w:t>
      </w:r>
      <w:r>
        <w:rPr>
          <w:rFonts w:cstheme="minorHAnsi"/>
        </w:rPr>
        <w:t>13</w:t>
      </w:r>
      <w:r w:rsidRPr="00B441F4">
        <w:rPr>
          <w:rFonts w:cstheme="minorHAnsi"/>
        </w:rPr>
        <w:t xml:space="preserve">) předmětu koupě – </w:t>
      </w:r>
      <w:r w:rsidRPr="00B441F4">
        <w:rPr>
          <w:rFonts w:cstheme="minorHAnsi"/>
          <w:i/>
        </w:rPr>
        <w:t xml:space="preserve">bezplatným dodáním </w:t>
      </w:r>
      <w:r>
        <w:rPr>
          <w:rFonts w:cstheme="minorHAnsi"/>
          <w:i/>
        </w:rPr>
        <w:t xml:space="preserve">nebo zapůjčením </w:t>
      </w:r>
      <w:r w:rsidRPr="00B441F4">
        <w:rPr>
          <w:rFonts w:cstheme="minorHAnsi"/>
          <w:i/>
        </w:rPr>
        <w:t>nové</w:t>
      </w:r>
      <w:r>
        <w:rPr>
          <w:rFonts w:cstheme="minorHAnsi"/>
          <w:i/>
        </w:rPr>
        <w:t>ho</w:t>
      </w:r>
      <w:r w:rsidRPr="00B441F4">
        <w:rPr>
          <w:rFonts w:cstheme="minorHAnsi"/>
          <w:i/>
        </w:rPr>
        <w:t xml:space="preserve"> a bezvadné</w:t>
      </w:r>
      <w:r>
        <w:rPr>
          <w:rFonts w:cstheme="minorHAnsi"/>
          <w:i/>
        </w:rPr>
        <w:t>ho lehkého nákladního vozidla 4x4 s třístranným sklápěčem a výbavou pro zimní údržbu komunikací</w:t>
      </w:r>
      <w:r w:rsidRPr="00B441F4">
        <w:rPr>
          <w:rFonts w:cstheme="minorHAnsi"/>
        </w:rPr>
        <w:t>, kter</w:t>
      </w:r>
      <w:r>
        <w:rPr>
          <w:rFonts w:cstheme="minorHAnsi"/>
        </w:rPr>
        <w:t>é</w:t>
      </w:r>
      <w:r w:rsidRPr="00B441F4">
        <w:rPr>
          <w:rFonts w:cstheme="minorHAnsi"/>
        </w:rPr>
        <w:t xml:space="preserve"> se bude shodovat se specifikací předmětu koupě obsaženou v Příloze č. 1</w:t>
      </w:r>
      <w:r>
        <w:rPr>
          <w:rFonts w:cstheme="minorHAnsi"/>
        </w:rPr>
        <w:t xml:space="preserve"> </w:t>
      </w:r>
      <w:r w:rsidRPr="00B441F4">
        <w:rPr>
          <w:rFonts w:cstheme="minorHAnsi"/>
        </w:rPr>
        <w:t xml:space="preserve"> smlouvy - za vadný předmět koupě, jestliže podstatnou vadu příslušného předmětu koupě (viz. čl. X. odst. </w:t>
      </w:r>
      <w:r>
        <w:rPr>
          <w:rFonts w:cstheme="minorHAnsi"/>
        </w:rPr>
        <w:t>13</w:t>
      </w:r>
      <w:r w:rsidRPr="00B441F4">
        <w:rPr>
          <w:rFonts w:cstheme="minorHAnsi"/>
        </w:rPr>
        <w:t xml:space="preserve">) nelze odstranit </w:t>
      </w:r>
      <w:r w:rsidRPr="00B441F4">
        <w:rPr>
          <w:rFonts w:cstheme="minorHAnsi"/>
          <w:i/>
        </w:rPr>
        <w:t>opravou</w:t>
      </w:r>
      <w:r w:rsidRPr="00B441F4">
        <w:rPr>
          <w:rFonts w:cstheme="minorHAnsi"/>
        </w:rPr>
        <w:t xml:space="preserve"> ani do </w:t>
      </w:r>
      <w:r>
        <w:rPr>
          <w:rFonts w:cstheme="minorHAnsi"/>
        </w:rPr>
        <w:t>45</w:t>
      </w:r>
      <w:r w:rsidRPr="00B441F4">
        <w:rPr>
          <w:rFonts w:cstheme="minorHAnsi"/>
        </w:rPr>
        <w:t xml:space="preserve"> (</w:t>
      </w:r>
      <w:r>
        <w:rPr>
          <w:rFonts w:cstheme="minorHAnsi"/>
        </w:rPr>
        <w:t>čtyřiceti pěti</w:t>
      </w:r>
      <w:r w:rsidRPr="00B441F4">
        <w:rPr>
          <w:rFonts w:cstheme="minorHAnsi"/>
        </w:rPr>
        <w:t xml:space="preserve">) dnů ode dne, kdy kupující oznámil prodávajícímu vznik podstatné vady příslušného předmětu koupě.  </w:t>
      </w:r>
    </w:p>
    <w:p w14:paraId="517AB686" w14:textId="77777777" w:rsidR="00632D90"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 xml:space="preserve">Právo na bezplatné odstranění vady předmětu </w:t>
      </w:r>
      <w:proofErr w:type="gramStart"/>
      <w:r w:rsidRPr="00B441F4">
        <w:rPr>
          <w:rFonts w:cstheme="minorHAnsi"/>
        </w:rPr>
        <w:t xml:space="preserve">koupě </w:t>
      </w:r>
      <w:r w:rsidRPr="00B441F4">
        <w:rPr>
          <w:rFonts w:cstheme="minorHAnsi"/>
          <w:b/>
        </w:rPr>
        <w:t xml:space="preserve">- </w:t>
      </w:r>
      <w:r w:rsidRPr="00B441F4">
        <w:rPr>
          <w:rFonts w:cstheme="minorHAnsi"/>
          <w:i/>
        </w:rPr>
        <w:t>provedením</w:t>
      </w:r>
      <w:proofErr w:type="gramEnd"/>
      <w:r w:rsidRPr="00B441F4">
        <w:rPr>
          <w:rFonts w:cstheme="minorHAnsi"/>
          <w:i/>
        </w:rPr>
        <w:t xml:space="preserve"> bezplatné</w:t>
      </w:r>
      <w:r>
        <w:rPr>
          <w:rFonts w:cstheme="minorHAnsi"/>
          <w:i/>
        </w:rPr>
        <w:t xml:space="preserve"> a odborné</w:t>
      </w:r>
      <w:r w:rsidRPr="00B441F4">
        <w:rPr>
          <w:rFonts w:cstheme="minorHAnsi"/>
          <w:i/>
        </w:rPr>
        <w:t xml:space="preserve"> opravy</w:t>
      </w:r>
      <w:r w:rsidRPr="00B441F4">
        <w:rPr>
          <w:rFonts w:cstheme="minorHAnsi"/>
        </w:rPr>
        <w:t xml:space="preserve"> závad nebo poruch příslušného předmětu koupě tak, aby splňoval všechny technické, výkonové, funkční, provozní a další parametry a vlastnosti, které má mít předmět koupě </w:t>
      </w:r>
      <w:proofErr w:type="gramStart"/>
      <w:r w:rsidRPr="00B441F4">
        <w:rPr>
          <w:rFonts w:cstheme="minorHAnsi"/>
        </w:rPr>
        <w:t>podle  Přílohy</w:t>
      </w:r>
      <w:proofErr w:type="gramEnd"/>
      <w:r w:rsidRPr="00B441F4">
        <w:rPr>
          <w:rFonts w:cstheme="minorHAnsi"/>
        </w:rPr>
        <w:t xml:space="preserve"> č. 1 smlouvy a technické dokumentace výrobce předmětu koupě a byl plně způsobilý k provozování pro účel sjednaný v čl. II. smlouvy.  </w:t>
      </w:r>
    </w:p>
    <w:p w14:paraId="6BB91E46" w14:textId="77777777" w:rsidR="00632D90"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 xml:space="preserve">Právo na bezplatné odstranění vady 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Pr>
          <w:rFonts w:cstheme="minorHAnsi"/>
          <w:i/>
        </w:rPr>
        <w:t xml:space="preserve">a odborné </w:t>
      </w:r>
      <w:r w:rsidRPr="00B441F4">
        <w:rPr>
          <w:rFonts w:cstheme="minorHAnsi"/>
          <w:i/>
        </w:rPr>
        <w:t xml:space="preserve">výměny </w:t>
      </w:r>
      <w:r w:rsidRPr="00B441F4">
        <w:rPr>
          <w:rFonts w:cstheme="minorHAnsi"/>
        </w:rPr>
        <w:t xml:space="preserve">vadných materiálů, dílů, zařízení, provozních </w:t>
      </w:r>
      <w:r>
        <w:rPr>
          <w:rFonts w:cstheme="minorHAnsi"/>
        </w:rPr>
        <w:t>sou</w:t>
      </w:r>
      <w:r w:rsidRPr="00B441F4">
        <w:rPr>
          <w:rFonts w:cstheme="minorHAnsi"/>
        </w:rPr>
        <w:t>částí</w:t>
      </w:r>
      <w:r>
        <w:rPr>
          <w:rFonts w:cstheme="minorHAnsi"/>
        </w:rPr>
        <w:t xml:space="preserve"> a</w:t>
      </w:r>
      <w:r w:rsidRPr="00B441F4">
        <w:rPr>
          <w:rFonts w:cstheme="minorHAnsi"/>
        </w:rPr>
        <w:t xml:space="preserve"> příslušenství příslušného předmětu </w:t>
      </w:r>
      <w:proofErr w:type="gramStart"/>
      <w:r w:rsidRPr="00B441F4">
        <w:rPr>
          <w:rFonts w:cstheme="minorHAnsi"/>
        </w:rPr>
        <w:t>koupě - za</w:t>
      </w:r>
      <w:proofErr w:type="gramEnd"/>
      <w:r w:rsidRPr="00B441F4">
        <w:rPr>
          <w:rFonts w:cstheme="minorHAnsi"/>
        </w:rPr>
        <w:t xml:space="preserve"> bezvadné materiály, díly, zařízení, provozní </w:t>
      </w:r>
      <w:r>
        <w:rPr>
          <w:rFonts w:cstheme="minorHAnsi"/>
        </w:rPr>
        <w:t>sou</w:t>
      </w:r>
      <w:r w:rsidRPr="00B441F4">
        <w:rPr>
          <w:rFonts w:cstheme="minorHAnsi"/>
        </w:rPr>
        <w:t>části</w:t>
      </w:r>
      <w:r>
        <w:rPr>
          <w:rFonts w:cstheme="minorHAnsi"/>
        </w:rPr>
        <w:t xml:space="preserve"> a</w:t>
      </w:r>
      <w:r w:rsidRPr="00B441F4">
        <w:rPr>
          <w:rFonts w:cstheme="minorHAnsi"/>
        </w:rPr>
        <w:t xml:space="preserve"> příslušenství příslušného předmětu koupě tak, aby se příslušný předmět koupě shodoval s jeho specifikací obsaženou v Příloze č. 1</w:t>
      </w:r>
      <w:r>
        <w:rPr>
          <w:rFonts w:cstheme="minorHAnsi"/>
        </w:rPr>
        <w:t xml:space="preserve"> smlouvy</w:t>
      </w:r>
      <w:r w:rsidRPr="00B441F4">
        <w:rPr>
          <w:rFonts w:cstheme="minorHAnsi"/>
        </w:rPr>
        <w:t xml:space="preserve"> a</w:t>
      </w:r>
      <w:r>
        <w:rPr>
          <w:rFonts w:cstheme="minorHAnsi"/>
        </w:rPr>
        <w:t xml:space="preserve"> v</w:t>
      </w:r>
      <w:r w:rsidRPr="00B441F4">
        <w:rPr>
          <w:rFonts w:cstheme="minorHAnsi"/>
        </w:rPr>
        <w:t xml:space="preserve"> techni</w:t>
      </w:r>
      <w:r>
        <w:rPr>
          <w:rFonts w:cstheme="minorHAnsi"/>
        </w:rPr>
        <w:t>c</w:t>
      </w:r>
      <w:r w:rsidRPr="00B441F4">
        <w:rPr>
          <w:rFonts w:cstheme="minorHAnsi"/>
        </w:rPr>
        <w:t>k</w:t>
      </w:r>
      <w:r>
        <w:rPr>
          <w:rFonts w:cstheme="minorHAnsi"/>
        </w:rPr>
        <w:t>é</w:t>
      </w:r>
      <w:r w:rsidRPr="00B441F4">
        <w:rPr>
          <w:rFonts w:cstheme="minorHAnsi"/>
        </w:rPr>
        <w:t xml:space="preserve"> dokumentac</w:t>
      </w:r>
      <w:r>
        <w:rPr>
          <w:rFonts w:cstheme="minorHAnsi"/>
        </w:rPr>
        <w:t>i</w:t>
      </w:r>
      <w:r w:rsidRPr="00B441F4">
        <w:rPr>
          <w:rFonts w:cstheme="minorHAnsi"/>
        </w:rPr>
        <w:t xml:space="preserve"> výrobce předmětu koupě.</w:t>
      </w:r>
    </w:p>
    <w:p w14:paraId="37CB5D57" w14:textId="77777777" w:rsidR="00632D90"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Právo na dodání chybějících výrobků tvořících předmět koupě, které splňují technické, výkonové, funkční</w:t>
      </w:r>
      <w:r>
        <w:rPr>
          <w:rFonts w:cstheme="minorHAnsi"/>
        </w:rPr>
        <w:t>,</w:t>
      </w:r>
      <w:r w:rsidRPr="00B441F4">
        <w:rPr>
          <w:rFonts w:cstheme="minorHAnsi"/>
        </w:rPr>
        <w:t xml:space="preserve"> provozní</w:t>
      </w:r>
      <w:r>
        <w:rPr>
          <w:rFonts w:cstheme="minorHAnsi"/>
        </w:rPr>
        <w:t>, hmotnostní a další</w:t>
      </w:r>
      <w:r w:rsidRPr="00B441F4">
        <w:rPr>
          <w:rFonts w:cstheme="minorHAnsi"/>
        </w:rPr>
        <w:t xml:space="preserve"> parametry a vlastnosti předmětu koupě v souladu s tím, jak j</w:t>
      </w:r>
      <w:r>
        <w:rPr>
          <w:rFonts w:cstheme="minorHAnsi"/>
        </w:rPr>
        <w:t>e</w:t>
      </w:r>
      <w:r w:rsidRPr="00B441F4">
        <w:rPr>
          <w:rFonts w:cstheme="minorHAnsi"/>
        </w:rPr>
        <w:t xml:space="preserve"> specifikován v Příloze č. 1</w:t>
      </w:r>
      <w:r>
        <w:rPr>
          <w:rFonts w:cstheme="minorHAnsi"/>
        </w:rPr>
        <w:t xml:space="preserve"> </w:t>
      </w:r>
      <w:r w:rsidRPr="00B441F4">
        <w:rPr>
          <w:rFonts w:cstheme="minorHAnsi"/>
        </w:rPr>
        <w:t>smlouvy a v technické dokumentaci výrobce předmětu koupě.</w:t>
      </w:r>
    </w:p>
    <w:p w14:paraId="0FC89A77" w14:textId="77777777" w:rsidR="00632D90"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Právo na přiměřenou slevu z celkové kupní ceny předmětu koupě.</w:t>
      </w:r>
    </w:p>
    <w:p w14:paraId="1DDA8220" w14:textId="77777777" w:rsidR="00632D90" w:rsidRPr="00B441F4" w:rsidRDefault="00632D90" w:rsidP="00632D90">
      <w:pPr>
        <w:pStyle w:val="Odstavecseseznamem"/>
        <w:numPr>
          <w:ilvl w:val="0"/>
          <w:numId w:val="22"/>
        </w:numPr>
        <w:spacing w:before="6pt" w:after="0pt" w:line="13.80pt" w:lineRule="auto"/>
        <w:ind w:start="35.45pt" w:hanging="14.15pt"/>
        <w:contextualSpacing w:val="0"/>
        <w:jc w:val="both"/>
        <w:rPr>
          <w:rFonts w:cstheme="minorHAnsi"/>
        </w:rPr>
      </w:pPr>
      <w:r w:rsidRPr="00B441F4">
        <w:rPr>
          <w:rFonts w:cstheme="minorHAnsi"/>
        </w:rPr>
        <w:t>Právo odstoupit od smlouvy.</w:t>
      </w:r>
    </w:p>
    <w:p w14:paraId="62BED69F"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FD3F7E">
        <w:rPr>
          <w:rFonts w:cstheme="minorHAnsi"/>
        </w:rPr>
        <w:t xml:space="preserve">Smluvní strany sjednaly, že je-li vada </w:t>
      </w:r>
      <w:r>
        <w:rPr>
          <w:rFonts w:cstheme="minorHAnsi"/>
        </w:rPr>
        <w:t>předmětu koupě</w:t>
      </w:r>
      <w:r w:rsidRPr="00FD3F7E">
        <w:rPr>
          <w:rFonts w:cstheme="minorHAnsi"/>
        </w:rPr>
        <w:t xml:space="preserve"> odstranitelná (nebo jedná-li se o množstevní vadu), je kupující oprávněn požadovat vůči prodávajícímu odstranění vady </w:t>
      </w:r>
      <w:r>
        <w:rPr>
          <w:rFonts w:cstheme="minorHAnsi"/>
        </w:rPr>
        <w:t>předmětu koupě</w:t>
      </w:r>
      <w:r w:rsidRPr="00FD3F7E">
        <w:rPr>
          <w:rFonts w:cstheme="minorHAnsi"/>
        </w:rPr>
        <w:t xml:space="preserve"> způsoby sjednanými v čl. </w:t>
      </w:r>
      <w:r>
        <w:rPr>
          <w:rFonts w:cstheme="minorHAnsi"/>
        </w:rPr>
        <w:t>X</w:t>
      </w:r>
      <w:r w:rsidRPr="00FD3F7E">
        <w:rPr>
          <w:rFonts w:cstheme="minorHAnsi"/>
        </w:rPr>
        <w:t xml:space="preserve">. odst. </w:t>
      </w:r>
      <w:r>
        <w:rPr>
          <w:rFonts w:cstheme="minorHAnsi"/>
        </w:rPr>
        <w:t>3</w:t>
      </w:r>
      <w:r w:rsidRPr="00FD3F7E">
        <w:rPr>
          <w:rFonts w:cstheme="minorHAnsi"/>
        </w:rPr>
        <w:t xml:space="preserve"> písm. b) až d) </w:t>
      </w:r>
      <w:r>
        <w:rPr>
          <w:rFonts w:cstheme="minorHAnsi"/>
        </w:rPr>
        <w:t>s</w:t>
      </w:r>
      <w:r w:rsidRPr="00FD3F7E">
        <w:rPr>
          <w:rFonts w:cstheme="minorHAnsi"/>
        </w:rPr>
        <w:t xml:space="preserve">mlouvy.  </w:t>
      </w:r>
    </w:p>
    <w:p w14:paraId="4E3C792A"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FD3F7E">
        <w:rPr>
          <w:rFonts w:cstheme="minorHAnsi"/>
        </w:rPr>
        <w:lastRenderedPageBreak/>
        <w:t xml:space="preserve">Smluvní strany sjednaly, že pokud kupující uplatní vůči prodávajícímu právo na odstranění vady </w:t>
      </w:r>
      <w:r>
        <w:rPr>
          <w:rFonts w:cstheme="minorHAnsi"/>
        </w:rPr>
        <w:t xml:space="preserve">příslušného předmětu koupě provedením </w:t>
      </w:r>
      <w:r w:rsidRPr="008D3A96">
        <w:rPr>
          <w:rFonts w:cstheme="minorHAnsi"/>
          <w:i/>
        </w:rPr>
        <w:t>bezplatné</w:t>
      </w:r>
      <w:r>
        <w:rPr>
          <w:rFonts w:cstheme="minorHAnsi"/>
        </w:rPr>
        <w:t xml:space="preserve"> </w:t>
      </w:r>
      <w:r w:rsidRPr="008D3A96">
        <w:rPr>
          <w:rFonts w:cstheme="minorHAnsi"/>
          <w:i/>
        </w:rPr>
        <w:t>opravy</w:t>
      </w:r>
      <w:r>
        <w:rPr>
          <w:rFonts w:cstheme="minorHAnsi"/>
        </w:rPr>
        <w:t xml:space="preserve"> předmětu koupě </w:t>
      </w:r>
      <w:r w:rsidRPr="00FD3F7E">
        <w:rPr>
          <w:rFonts w:cstheme="minorHAnsi"/>
        </w:rPr>
        <w:t xml:space="preserve">a v průběhu </w:t>
      </w:r>
      <w:r>
        <w:rPr>
          <w:rFonts w:cstheme="minorHAnsi"/>
        </w:rPr>
        <w:t>odstraňování vady příslušného předmětu koupě se ukáže</w:t>
      </w:r>
      <w:r w:rsidRPr="00FD3F7E">
        <w:rPr>
          <w:rFonts w:cstheme="minorHAnsi"/>
        </w:rPr>
        <w:t>, že tuto oznámenou vadu předmětu koupě</w:t>
      </w:r>
      <w:r>
        <w:rPr>
          <w:rFonts w:cstheme="minorHAnsi"/>
        </w:rPr>
        <w:t xml:space="preserve"> není prodávající schopen odstranit </w:t>
      </w:r>
      <w:r w:rsidRPr="008D3A96">
        <w:rPr>
          <w:rFonts w:cstheme="minorHAnsi"/>
          <w:i/>
        </w:rPr>
        <w:t>opravou</w:t>
      </w:r>
      <w:r w:rsidRPr="00FD3F7E">
        <w:rPr>
          <w:rFonts w:cstheme="minorHAnsi"/>
        </w:rPr>
        <w:t xml:space="preserve"> ani do </w:t>
      </w:r>
      <w:r>
        <w:rPr>
          <w:rFonts w:cstheme="minorHAnsi"/>
        </w:rPr>
        <w:t>45</w:t>
      </w:r>
      <w:r w:rsidRPr="00FD3F7E">
        <w:rPr>
          <w:rFonts w:cstheme="minorHAnsi"/>
        </w:rPr>
        <w:t xml:space="preserve"> dn</w:t>
      </w:r>
      <w:r>
        <w:rPr>
          <w:rFonts w:cstheme="minorHAnsi"/>
        </w:rPr>
        <w:t>ů od oznámení vady příslušného předmětu koupě ze strany kupujícího</w:t>
      </w:r>
      <w:r w:rsidRPr="00FD3F7E">
        <w:rPr>
          <w:rFonts w:cstheme="minorHAnsi"/>
        </w:rPr>
        <w:t xml:space="preserve">, pak v takovém případě je kupující oprávněn od </w:t>
      </w:r>
      <w:r>
        <w:rPr>
          <w:rFonts w:cstheme="minorHAnsi"/>
        </w:rPr>
        <w:t>45.</w:t>
      </w:r>
      <w:r w:rsidRPr="00FD3F7E">
        <w:rPr>
          <w:rFonts w:cstheme="minorHAnsi"/>
        </w:rPr>
        <w:t xml:space="preserve"> (</w:t>
      </w:r>
      <w:r>
        <w:rPr>
          <w:rFonts w:cstheme="minorHAnsi"/>
        </w:rPr>
        <w:t>čtyřicátého pátého)</w:t>
      </w:r>
      <w:r w:rsidRPr="00FD3F7E">
        <w:rPr>
          <w:rFonts w:cstheme="minorHAnsi"/>
        </w:rPr>
        <w:t xml:space="preserve"> dne po</w:t>
      </w:r>
      <w:r>
        <w:rPr>
          <w:rFonts w:cstheme="minorHAnsi"/>
        </w:rPr>
        <w:t xml:space="preserve"> oznámení vady příslušného předmětu koupě</w:t>
      </w:r>
      <w:r w:rsidRPr="00FD3F7E">
        <w:rPr>
          <w:rFonts w:cstheme="minorHAnsi"/>
        </w:rPr>
        <w:t xml:space="preserve">, dodatečně uplatnit vůči prodávajícímu podle povahy vady další práva z vadného plnění obsažená v čl. </w:t>
      </w:r>
      <w:r>
        <w:rPr>
          <w:rFonts w:cstheme="minorHAnsi"/>
        </w:rPr>
        <w:t>X</w:t>
      </w:r>
      <w:r w:rsidRPr="00FD3F7E">
        <w:rPr>
          <w:rFonts w:cstheme="minorHAnsi"/>
        </w:rPr>
        <w:t xml:space="preserve">. odst. </w:t>
      </w:r>
      <w:r>
        <w:rPr>
          <w:rFonts w:cstheme="minorHAnsi"/>
        </w:rPr>
        <w:t>3</w:t>
      </w:r>
      <w:r w:rsidRPr="00FD3F7E">
        <w:rPr>
          <w:rFonts w:cstheme="minorHAnsi"/>
        </w:rPr>
        <w:t xml:space="preserve"> písm. a), </w:t>
      </w:r>
      <w:r>
        <w:rPr>
          <w:rFonts w:cstheme="minorHAnsi"/>
        </w:rPr>
        <w:t>nebo</w:t>
      </w:r>
      <w:r w:rsidRPr="00FD3F7E">
        <w:rPr>
          <w:rFonts w:cstheme="minorHAnsi"/>
        </w:rPr>
        <w:t xml:space="preserve"> </w:t>
      </w:r>
      <w:r>
        <w:rPr>
          <w:rFonts w:cstheme="minorHAnsi"/>
        </w:rPr>
        <w:t>c</w:t>
      </w:r>
      <w:r w:rsidRPr="00FD3F7E">
        <w:rPr>
          <w:rFonts w:cstheme="minorHAnsi"/>
        </w:rPr>
        <w:t>)</w:t>
      </w:r>
      <w:r>
        <w:rPr>
          <w:rFonts w:cstheme="minorHAnsi"/>
        </w:rPr>
        <w:t xml:space="preserve"> až</w:t>
      </w:r>
      <w:r w:rsidRPr="00FD3F7E">
        <w:rPr>
          <w:rFonts w:cstheme="minorHAnsi"/>
        </w:rPr>
        <w:t xml:space="preserve"> f) Smlouvy.   </w:t>
      </w:r>
    </w:p>
    <w:p w14:paraId="01010D37"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FD3F7E">
        <w:rPr>
          <w:rFonts w:cstheme="minorHAnsi"/>
        </w:rPr>
        <w:t xml:space="preserve">Smluvní strany sjednaly, že je-li vada </w:t>
      </w:r>
      <w:r>
        <w:rPr>
          <w:rFonts w:cstheme="minorHAnsi"/>
        </w:rPr>
        <w:t>předmětu koupě neodstranitelná,</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Pr>
          <w:rFonts w:cstheme="minorHAnsi"/>
        </w:rPr>
        <w:t>s</w:t>
      </w:r>
      <w:r w:rsidRPr="00FD3F7E">
        <w:rPr>
          <w:rFonts w:cstheme="minorHAnsi"/>
        </w:rPr>
        <w:t>mlouvy, nebo požadovat vůči prodávajícímu</w:t>
      </w:r>
      <w:r>
        <w:rPr>
          <w:rFonts w:cstheme="minorHAnsi"/>
        </w:rPr>
        <w:t xml:space="preserve"> přiměřenou slevu z kupní ceny vadného předmětu koupě, anebo jedná-li se o podstatnou vadu předmětu koupě, je kupující oprávněn požadovat </w:t>
      </w:r>
      <w:r w:rsidRPr="00FD3F7E">
        <w:rPr>
          <w:rFonts w:cstheme="minorHAnsi"/>
        </w:rPr>
        <w:t xml:space="preserve">dodání </w:t>
      </w:r>
      <w:r>
        <w:rPr>
          <w:rFonts w:cstheme="minorHAnsi"/>
        </w:rPr>
        <w:t>nového a</w:t>
      </w:r>
      <w:r w:rsidRPr="00FD3F7E">
        <w:rPr>
          <w:rFonts w:cstheme="minorHAnsi"/>
        </w:rPr>
        <w:t xml:space="preserve"> bezvadného</w:t>
      </w:r>
      <w:r>
        <w:rPr>
          <w:rFonts w:cstheme="minorHAnsi"/>
        </w:rPr>
        <w:t xml:space="preserve"> kusu předmětu koupě</w:t>
      </w:r>
      <w:r w:rsidRPr="00FD3F7E">
        <w:rPr>
          <w:rFonts w:cstheme="minorHAnsi"/>
        </w:rPr>
        <w:t>, kter</w:t>
      </w:r>
      <w:r>
        <w:rPr>
          <w:rFonts w:cstheme="minorHAnsi"/>
        </w:rPr>
        <w:t>ý</w:t>
      </w:r>
      <w:r w:rsidRPr="00FD3F7E">
        <w:rPr>
          <w:rFonts w:cstheme="minorHAnsi"/>
        </w:rPr>
        <w:t xml:space="preserve"> splňuje </w:t>
      </w:r>
      <w:r>
        <w:rPr>
          <w:rFonts w:cstheme="minorHAnsi"/>
        </w:rPr>
        <w:t xml:space="preserve">technické, výkonové, funkční, provozní, hmotnostní a další parametry a vlastnosti </w:t>
      </w:r>
      <w:r w:rsidRPr="00FD3F7E">
        <w:rPr>
          <w:rFonts w:cstheme="minorHAnsi"/>
        </w:rPr>
        <w:t xml:space="preserve">předmětu koupě </w:t>
      </w:r>
      <w:r>
        <w:rPr>
          <w:rFonts w:cstheme="minorHAnsi"/>
        </w:rPr>
        <w:t>specifikované v Příloze č. 1 smlouvy</w:t>
      </w:r>
      <w:r w:rsidRPr="00FD3F7E">
        <w:rPr>
          <w:rFonts w:cstheme="minorHAnsi"/>
        </w:rPr>
        <w:t>.</w:t>
      </w:r>
    </w:p>
    <w:p w14:paraId="20649900"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 v rámci jeho práv z vadného plnění prodávajícího</w:t>
      </w:r>
      <w:r w:rsidRPr="00600451">
        <w:rPr>
          <w:rFonts w:cstheme="minorHAnsi"/>
        </w:rPr>
        <w:t xml:space="preserve"> </w:t>
      </w:r>
      <w:proofErr w:type="gramStart"/>
      <w:r w:rsidRPr="00600451">
        <w:rPr>
          <w:rFonts w:cstheme="minorHAnsi"/>
        </w:rPr>
        <w:t xml:space="preserve">-  </w:t>
      </w:r>
      <w:r>
        <w:rPr>
          <w:rFonts w:cstheme="minorHAnsi"/>
        </w:rPr>
        <w:t>bezplatně</w:t>
      </w:r>
      <w:proofErr w:type="gramEnd"/>
      <w:r>
        <w:rPr>
          <w:rFonts w:cstheme="minorHAnsi"/>
        </w:rPr>
        <w:t xml:space="preserve"> </w:t>
      </w:r>
      <w:r w:rsidRPr="00ED1A6A">
        <w:rPr>
          <w:rFonts w:cstheme="minorHAnsi"/>
        </w:rPr>
        <w:t>a s odbornou péčí</w:t>
      </w:r>
      <w:r>
        <w:rPr>
          <w:rFonts w:cstheme="minorHAnsi"/>
        </w:rPr>
        <w:t xml:space="preserve"> </w:t>
      </w:r>
      <w:r w:rsidRPr="00600451">
        <w:rPr>
          <w:rFonts w:cstheme="minorHAnsi"/>
        </w:rPr>
        <w:t>odstraní</w:t>
      </w:r>
      <w:r>
        <w:rPr>
          <w:rFonts w:cstheme="minorHAnsi"/>
        </w:rPr>
        <w:t xml:space="preserve"> způsoby obsaženými v čl. X. odst. 3 písm. b), c) nebo d)</w:t>
      </w:r>
      <w:r w:rsidRPr="00600451">
        <w:rPr>
          <w:rFonts w:cstheme="minorHAnsi"/>
        </w:rPr>
        <w:t xml:space="preserve"> </w:t>
      </w:r>
      <w:proofErr w:type="gramStart"/>
      <w:r>
        <w:rPr>
          <w:rFonts w:cstheme="minorHAnsi"/>
        </w:rPr>
        <w:t xml:space="preserve">smlouvy - </w:t>
      </w:r>
      <w:r w:rsidRPr="00600451">
        <w:rPr>
          <w:rFonts w:cstheme="minorHAnsi"/>
        </w:rPr>
        <w:t>nejpozději</w:t>
      </w:r>
      <w:proofErr w:type="gramEnd"/>
      <w:r w:rsidRPr="00600451">
        <w:rPr>
          <w:rFonts w:cstheme="minorHAnsi"/>
        </w:rPr>
        <w:t xml:space="preserve"> do </w:t>
      </w:r>
      <w:r>
        <w:rPr>
          <w:rFonts w:cstheme="minorHAnsi"/>
        </w:rPr>
        <w:t>7 (sedmi)</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Pr>
          <w:rFonts w:cstheme="minorHAnsi"/>
        </w:rPr>
        <w:t>u</w:t>
      </w:r>
      <w:r w:rsidRPr="00600451">
        <w:rPr>
          <w:rFonts w:cstheme="minorHAnsi"/>
        </w:rPr>
        <w:t xml:space="preserve"> koupě.</w:t>
      </w:r>
    </w:p>
    <w:p w14:paraId="4E4E5A4F" w14:textId="77777777" w:rsidR="00632D90" w:rsidRPr="00600451"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Pr>
          <w:rFonts w:cstheme="minorHAnsi"/>
        </w:rPr>
        <w:t xml:space="preserve">V případě sjednaném v čl. X. odst. 3 písm. a) smlouvy se prodávající zavazuje dodat, případně bezplatně zapůjčit kupujícímu nový a bezvadný předmět koupě, ve lhůtě </w:t>
      </w:r>
      <w:r w:rsidRPr="00ED1A6A">
        <w:rPr>
          <w:rFonts w:cstheme="minorHAnsi"/>
        </w:rPr>
        <w:t>do 7</w:t>
      </w:r>
      <w:r>
        <w:rPr>
          <w:rFonts w:cstheme="minorHAnsi"/>
        </w:rPr>
        <w:t xml:space="preserve">0 dnů od oznámení podstatné vady předmětu koupě ze strany kupujícího, jestliže prodávající podstatnou vadu příslušného předmětu koupě neodstraní ani do </w:t>
      </w:r>
      <w:proofErr w:type="gramStart"/>
      <w:r w:rsidRPr="00ED1A6A">
        <w:rPr>
          <w:rFonts w:cstheme="minorHAnsi"/>
        </w:rPr>
        <w:t>45</w:t>
      </w:r>
      <w:r>
        <w:rPr>
          <w:rFonts w:cstheme="minorHAnsi"/>
        </w:rPr>
        <w:t xml:space="preserve">  dnů</w:t>
      </w:r>
      <w:proofErr w:type="gramEnd"/>
      <w:r>
        <w:rPr>
          <w:rFonts w:cstheme="minorHAnsi"/>
        </w:rPr>
        <w:t xml:space="preserve"> od jejího oznámení ze strany kupujícího, pokud se smluvní strany nedohodnou jinak.   </w:t>
      </w:r>
    </w:p>
    <w:p w14:paraId="2EEB6EB7" w14:textId="77777777" w:rsidR="00632D90" w:rsidRPr="00FC0FA8" w:rsidRDefault="00632D90" w:rsidP="00632D90">
      <w:pPr>
        <w:pStyle w:val="Odstavecseseznamem"/>
        <w:numPr>
          <w:ilvl w:val="0"/>
          <w:numId w:val="5"/>
        </w:numPr>
        <w:spacing w:before="6pt" w:after="0pt" w:line="13.80pt" w:lineRule="auto"/>
        <w:ind w:start="21.30pt" w:hanging="21.30pt"/>
        <w:contextualSpacing w:val="0"/>
        <w:jc w:val="both"/>
      </w:pPr>
      <w:r w:rsidRPr="00FC0FA8">
        <w:t xml:space="preserve">Jestliže prodávající není provozovatelem autorizovaného servisu </w:t>
      </w:r>
      <w:r>
        <w:t>specializovaného na</w:t>
      </w:r>
      <w:r w:rsidRPr="00FC0FA8">
        <w:t> provádění oprav předmětu koupě, pak je povinen</w:t>
      </w:r>
      <w:r>
        <w:t>, v rámci uplatněných práv kupujícího z vadného plnění, na vlastní náklady</w:t>
      </w:r>
      <w:r w:rsidRPr="00FC0FA8">
        <w:t xml:space="preserve"> </w:t>
      </w:r>
      <w:r>
        <w:t xml:space="preserve">zajistit pro kupujícího bezplatné a odborné </w:t>
      </w:r>
      <w:r w:rsidRPr="00FC0FA8">
        <w:t>proved</w:t>
      </w:r>
      <w:r>
        <w:t>e</w:t>
      </w:r>
      <w:r w:rsidRPr="00FC0FA8">
        <w:t>ní</w:t>
      </w:r>
      <w:r>
        <w:t xml:space="preserve"> </w:t>
      </w:r>
      <w:r w:rsidRPr="00FC0FA8">
        <w:t>oprav</w:t>
      </w:r>
      <w:r>
        <w:t xml:space="preserve"> všech závad</w:t>
      </w:r>
      <w:r w:rsidRPr="00FC0FA8">
        <w:t xml:space="preserve"> předmětu koupě</w:t>
      </w:r>
      <w:r>
        <w:t xml:space="preserve">, vyplývajících z vadného plnění </w:t>
      </w:r>
      <w:proofErr w:type="gramStart"/>
      <w:r>
        <w:t>prodávajícího -</w:t>
      </w:r>
      <w:r w:rsidRPr="00FC0FA8">
        <w:t xml:space="preserve"> pr</w:t>
      </w:r>
      <w:r>
        <w:t>o</w:t>
      </w:r>
      <w:r w:rsidRPr="00FC0FA8">
        <w:t>stř</w:t>
      </w:r>
      <w:r>
        <w:t>e</w:t>
      </w:r>
      <w:r w:rsidRPr="00FC0FA8">
        <w:t>dnictví</w:t>
      </w:r>
      <w:r>
        <w:t>m</w:t>
      </w:r>
      <w:proofErr w:type="gramEnd"/>
      <w:r w:rsidRPr="00FC0FA8">
        <w:t xml:space="preserve"> osoby prov</w:t>
      </w:r>
      <w:r>
        <w:t>o</w:t>
      </w:r>
      <w:r w:rsidRPr="00FC0FA8">
        <w:t>zuj</w:t>
      </w:r>
      <w:r>
        <w:t>í</w:t>
      </w:r>
      <w:r w:rsidRPr="00FC0FA8">
        <w:t xml:space="preserve">cí autorizovaný servis </w:t>
      </w:r>
      <w:r>
        <w:t>se specializací na</w:t>
      </w:r>
      <w:r w:rsidRPr="00FC0FA8">
        <w:t> provádění opr</w:t>
      </w:r>
      <w:r>
        <w:t>a</w:t>
      </w:r>
      <w:r w:rsidRPr="00FC0FA8">
        <w:t>v předmětu koupě.</w:t>
      </w:r>
    </w:p>
    <w:p w14:paraId="190334C1" w14:textId="77777777" w:rsidR="00632D90" w:rsidRPr="00466022" w:rsidRDefault="00632D90" w:rsidP="00632D90">
      <w:pPr>
        <w:pStyle w:val="Odstavecseseznamem"/>
        <w:numPr>
          <w:ilvl w:val="0"/>
          <w:numId w:val="5"/>
        </w:numPr>
        <w:spacing w:before="6pt" w:after="0pt" w:line="13.80pt" w:lineRule="auto"/>
        <w:ind w:start="21.30pt" w:hanging="21.30pt"/>
        <w:contextualSpacing w:val="0"/>
        <w:jc w:val="both"/>
        <w:rPr>
          <w:b/>
        </w:rPr>
      </w:pPr>
      <w:r>
        <w:rPr>
          <w:rFonts w:cstheme="minorHAnsi"/>
        </w:rPr>
        <w:t xml:space="preserve">Prodávající se zavazuje, že v rámci uplatněných práv kupujícího z vadného plnění dle čl. X. odst. 3 smlouvy, bude provádět s odbornou péčí opravy závad předmětu </w:t>
      </w:r>
      <w:proofErr w:type="gramStart"/>
      <w:r>
        <w:rPr>
          <w:rFonts w:cstheme="minorHAnsi"/>
        </w:rPr>
        <w:t>koupě - v</w:t>
      </w:r>
      <w:proofErr w:type="gramEnd"/>
      <w:r>
        <w:rPr>
          <w:rFonts w:cstheme="minorHAnsi"/>
        </w:rPr>
        <w:t xml:space="preserve"> sídle kupujícího. Jestliže v rámci uplatněných práv kupujícího z vadného plnění dle čl. X. odst. 3 smlouvy, nelze opravu závad předmětu koupě z technických důvodů </w:t>
      </w:r>
      <w:r w:rsidRPr="00ED1A6A">
        <w:rPr>
          <w:rFonts w:cstheme="minorHAnsi"/>
        </w:rPr>
        <w:t>odborně provést</w:t>
      </w:r>
      <w:r>
        <w:rPr>
          <w:rFonts w:cstheme="minorHAnsi"/>
        </w:rPr>
        <w:t xml:space="preserve"> v sídle kupujícího, pak je prodávající povinen bezplatně provést, či na vlastní náklady zajistit pro kupujícího bezplatné a odborné provedení opravy závad předmětu koupě, vyplývajících z vadného plnění - v provozovně osoby provozující autorizovaný servis se specializací na provádění oprav předmětu koupě a na vlastní náklady zajistit přepravu vadného předmětu koupě do místa provedení jeho opravy a následně na vlastní náklady zajistit přepravu opraveného předmětu koupě z místa provedení jeho opravy do sídla kupujícího. </w:t>
      </w:r>
    </w:p>
    <w:p w14:paraId="2B0B9486" w14:textId="77777777" w:rsidR="00632D90" w:rsidRPr="00466022" w:rsidRDefault="00632D90" w:rsidP="00632D90">
      <w:pPr>
        <w:pStyle w:val="Odstavecseseznamem"/>
        <w:numPr>
          <w:ilvl w:val="0"/>
          <w:numId w:val="5"/>
        </w:numPr>
        <w:spacing w:before="6pt" w:after="0pt" w:line="13.80pt" w:lineRule="auto"/>
        <w:ind w:start="21.30pt" w:hanging="21.30pt"/>
        <w:contextualSpacing w:val="0"/>
        <w:jc w:val="both"/>
        <w:rPr>
          <w:b/>
        </w:rPr>
      </w:pPr>
      <w:r w:rsidRPr="00466022">
        <w:rPr>
          <w:rFonts w:cstheme="minorHAnsi"/>
        </w:rPr>
        <w:t xml:space="preserve">Pro účely této smlouvy se </w:t>
      </w:r>
      <w:r>
        <w:rPr>
          <w:rFonts w:cstheme="minorHAnsi"/>
        </w:rPr>
        <w:t>osobou provozující a</w:t>
      </w:r>
      <w:r w:rsidRPr="00466022">
        <w:rPr>
          <w:rFonts w:cstheme="minorHAnsi"/>
        </w:rPr>
        <w:t xml:space="preserve">utorizovaný </w:t>
      </w:r>
      <w:r>
        <w:rPr>
          <w:rFonts w:cstheme="minorHAnsi"/>
        </w:rPr>
        <w:t xml:space="preserve">servis se specializací na provádění oprav předmětu koupě </w:t>
      </w:r>
      <w:proofErr w:type="gramStart"/>
      <w:r w:rsidRPr="00466022">
        <w:rPr>
          <w:rFonts w:cstheme="minorHAnsi"/>
        </w:rPr>
        <w:t>rozumí</w:t>
      </w:r>
      <w:r>
        <w:rPr>
          <w:rFonts w:cstheme="minorHAnsi"/>
        </w:rPr>
        <w:t xml:space="preserve"> -</w:t>
      </w:r>
      <w:r w:rsidRPr="00466022">
        <w:rPr>
          <w:rFonts w:cstheme="minorHAnsi"/>
        </w:rPr>
        <w:t xml:space="preserve"> </w:t>
      </w:r>
      <w:r>
        <w:rPr>
          <w:rFonts w:cstheme="minorHAnsi"/>
        </w:rPr>
        <w:t>podnikatelský</w:t>
      </w:r>
      <w:proofErr w:type="gramEnd"/>
      <w:r>
        <w:rPr>
          <w:rFonts w:cstheme="minorHAnsi"/>
        </w:rPr>
        <w:t xml:space="preserve"> subjekt s předmětem podnikání zejména v oboru: „opravy ostatních dopravních prostředků a pracovních strojů“</w:t>
      </w:r>
      <w:r w:rsidRPr="00466022">
        <w:rPr>
          <w:rFonts w:cstheme="minorHAnsi"/>
        </w:rPr>
        <w:t>, kter</w:t>
      </w:r>
      <w:r>
        <w:rPr>
          <w:rFonts w:cstheme="minorHAnsi"/>
        </w:rPr>
        <w:t>ý</w:t>
      </w:r>
      <w:r w:rsidRPr="00466022">
        <w:rPr>
          <w:rFonts w:cstheme="minorHAnsi"/>
        </w:rPr>
        <w:t xml:space="preserve"> je</w:t>
      </w:r>
      <w:r>
        <w:rPr>
          <w:rFonts w:cstheme="minorHAnsi"/>
        </w:rPr>
        <w:t xml:space="preserve"> odborně</w:t>
      </w:r>
      <w:r w:rsidRPr="00466022">
        <w:rPr>
          <w:rFonts w:cstheme="minorHAnsi"/>
        </w:rPr>
        <w:t xml:space="preserve"> proškolen a zaučen v</w:t>
      </w:r>
      <w:r>
        <w:rPr>
          <w:rFonts w:cstheme="minorHAnsi"/>
        </w:rPr>
        <w:t xml:space="preserve"> odborných</w:t>
      </w:r>
      <w:r w:rsidRPr="00466022">
        <w:rPr>
          <w:rFonts w:cstheme="minorHAnsi"/>
        </w:rPr>
        <w:t> postupech správné pracovní praxe</w:t>
      </w:r>
      <w:r w:rsidRPr="007C11C8">
        <w:rPr>
          <w:rFonts w:cstheme="minorHAnsi"/>
        </w:rPr>
        <w:t xml:space="preserve"> </w:t>
      </w:r>
      <w:r w:rsidRPr="00466022">
        <w:rPr>
          <w:rFonts w:cstheme="minorHAnsi"/>
        </w:rPr>
        <w:t xml:space="preserve">při provádění </w:t>
      </w:r>
      <w:r>
        <w:rPr>
          <w:rFonts w:cstheme="minorHAnsi"/>
        </w:rPr>
        <w:t>oprav předmětu koupě,</w:t>
      </w:r>
      <w:r w:rsidRPr="00466022">
        <w:rPr>
          <w:rFonts w:cstheme="minorHAnsi"/>
        </w:rPr>
        <w:t xml:space="preserve"> doporučen</w:t>
      </w:r>
      <w:r>
        <w:rPr>
          <w:rFonts w:cstheme="minorHAnsi"/>
        </w:rPr>
        <w:t>ých jeho výrobcem</w:t>
      </w:r>
      <w:r w:rsidRPr="00466022">
        <w:rPr>
          <w:rFonts w:cstheme="minorHAnsi"/>
        </w:rPr>
        <w:t>.</w:t>
      </w:r>
    </w:p>
    <w:p w14:paraId="764DAC4C" w14:textId="77777777" w:rsidR="00632D90" w:rsidRPr="001172B9"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C43FE8">
        <w:rPr>
          <w:rFonts w:cstheme="minorHAnsi"/>
        </w:rPr>
        <w:lastRenderedPageBreak/>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do 7 (sedmi) pracovních dní ode dne jejího oznámení ze strany kupujícího,</w:t>
      </w:r>
      <w:r w:rsidRPr="00C43FE8">
        <w:rPr>
          <w:rFonts w:cstheme="minorHAnsi"/>
        </w:rPr>
        <w:t xml:space="preserve"> pak</w:t>
      </w:r>
      <w:r>
        <w:rPr>
          <w:rFonts w:cstheme="minorHAnsi"/>
        </w:rPr>
        <w:t xml:space="preserve"> od 8. (osmého) pracovního dne (včetně) následujícího po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opraveného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 náhradní vozidlo, </w:t>
      </w:r>
      <w:r w:rsidRPr="00C43FE8">
        <w:rPr>
          <w:rFonts w:cstheme="minorHAnsi"/>
        </w:rPr>
        <w:t>kter</w:t>
      </w:r>
      <w:r>
        <w:rPr>
          <w:rFonts w:cstheme="minorHAnsi"/>
        </w:rPr>
        <w:t>é</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 smlouvy</w:t>
      </w:r>
      <w:r w:rsidRPr="00C43FE8">
        <w:rPr>
          <w:rFonts w:cstheme="minorHAnsi"/>
        </w:rPr>
        <w:t>.</w:t>
      </w:r>
    </w:p>
    <w:p w14:paraId="1CD7D4BA" w14:textId="77777777" w:rsidR="00632D90"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Pr>
          <w:rFonts w:cstheme="minorHAnsi"/>
        </w:rPr>
        <w:t xml:space="preserve">Podstatnou vadou předmětu koupě se rozumí taková vada, která brání nebo ztěžuje řádné a bezpečné provozování příslušného předmětu koupě pro účel sjednaný v čl. II. smlouvy, zejména v důsledku jeho nefunkčnosti, či omezené funkčnosti, nebo v důsledku ztráty či snížení výkonu příslušného předmětu koupě, anebo v důsledku ztráty či zhoršení některého technického parametru předmětu koupě. </w:t>
      </w:r>
    </w:p>
    <w:p w14:paraId="1F089374" w14:textId="77777777" w:rsidR="00632D90" w:rsidRPr="00600451" w:rsidRDefault="00632D90" w:rsidP="00632D90">
      <w:pPr>
        <w:pStyle w:val="Odstavecseseznamem"/>
        <w:numPr>
          <w:ilvl w:val="0"/>
          <w:numId w:val="5"/>
        </w:numPr>
        <w:spacing w:before="6pt" w:after="0pt" w:line="13.80pt" w:lineRule="auto"/>
        <w:ind w:start="21.30pt" w:hanging="21.30pt"/>
        <w:contextualSpacing w:val="0"/>
        <w:jc w:val="both"/>
        <w:rPr>
          <w:rFonts w:cstheme="minorHAnsi"/>
        </w:rPr>
      </w:pPr>
      <w:r w:rsidRPr="00E37248">
        <w:rPr>
          <w:rFonts w:cstheme="minorHAnsi"/>
        </w:rPr>
        <w:t xml:space="preserve">Smluvní strany sjednaly, že pro účely </w:t>
      </w:r>
      <w:r>
        <w:rPr>
          <w:rFonts w:cstheme="minorHAnsi"/>
        </w:rPr>
        <w:t>s</w:t>
      </w:r>
      <w:r w:rsidRPr="00E37248">
        <w:rPr>
          <w:rFonts w:cstheme="minorHAnsi"/>
        </w:rPr>
        <w:t>mlouvy se za neodstranitelnou vadu</w:t>
      </w:r>
      <w:r>
        <w:rPr>
          <w:rFonts w:cstheme="minorHAnsi"/>
        </w:rPr>
        <w:t xml:space="preserve"> </w:t>
      </w:r>
      <w:r w:rsidRPr="00E37248">
        <w:rPr>
          <w:rFonts w:cstheme="minorHAnsi"/>
        </w:rPr>
        <w:t>považuje</w:t>
      </w:r>
      <w:r>
        <w:rPr>
          <w:rFonts w:cstheme="minorHAnsi"/>
        </w:rPr>
        <w:t xml:space="preserve"> taková</w:t>
      </w:r>
      <w:r w:rsidRPr="00E37248">
        <w:rPr>
          <w:rFonts w:cstheme="minorHAnsi"/>
        </w:rPr>
        <w:t xml:space="preserve"> vada, která se na</w:t>
      </w:r>
      <w:r>
        <w:rPr>
          <w:rFonts w:cstheme="minorHAnsi"/>
        </w:rPr>
        <w:t xml:space="preserve"> příslušném 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 xml:space="preserve">není schopen vadu </w:t>
      </w:r>
      <w:r>
        <w:rPr>
          <w:rFonts w:cstheme="minorHAnsi"/>
        </w:rPr>
        <w:t xml:space="preserve">příslušného </w:t>
      </w:r>
      <w:r w:rsidRPr="00DE7D77">
        <w:rPr>
          <w:rFonts w:cstheme="minorHAnsi"/>
        </w:rPr>
        <w:t xml:space="preserve">předmětu koupě odstranit ani do </w:t>
      </w:r>
      <w:r w:rsidRPr="00BF7D73">
        <w:rPr>
          <w:rFonts w:cstheme="minorHAnsi"/>
        </w:rPr>
        <w:t>45 (čtyřiceti</w:t>
      </w:r>
      <w:r>
        <w:rPr>
          <w:rFonts w:cstheme="minorHAnsi"/>
        </w:rPr>
        <w:t xml:space="preserve"> pěti</w:t>
      </w:r>
      <w:r w:rsidRPr="00E37248">
        <w:rPr>
          <w:rFonts w:cstheme="minorHAnsi"/>
        </w:rPr>
        <w:t>) dnů od</w:t>
      </w:r>
      <w:r>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Pr>
          <w:rFonts w:cstheme="minorHAnsi"/>
        </w:rPr>
        <w:t xml:space="preserve"> příslušného předmětu koupě, která se již jednou na témže předmětu koupě vyskytla, avšak</w:t>
      </w:r>
      <w:r w:rsidRPr="00E37248">
        <w:rPr>
          <w:rFonts w:cstheme="minorHAnsi"/>
        </w:rPr>
        <w:t xml:space="preserve"> po její opravě se na </w:t>
      </w:r>
      <w:r>
        <w:rPr>
          <w:rFonts w:cstheme="minorHAnsi"/>
        </w:rPr>
        <w:t xml:space="preserve">témže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Pr>
          <w:rFonts w:cstheme="minorHAnsi"/>
        </w:rPr>
        <w:t>protokolárního předání</w:t>
      </w:r>
      <w:r w:rsidRPr="00E37248">
        <w:rPr>
          <w:rFonts w:cstheme="minorHAnsi"/>
        </w:rPr>
        <w:t xml:space="preserve"> </w:t>
      </w:r>
      <w:r>
        <w:rPr>
          <w:rFonts w:cstheme="minorHAnsi"/>
        </w:rPr>
        <w:t>předmětu koupě kupujícímu</w:t>
      </w:r>
      <w:r w:rsidRPr="00E37248">
        <w:rPr>
          <w:rFonts w:cstheme="minorHAnsi"/>
        </w:rPr>
        <w:t xml:space="preserve">.   </w:t>
      </w:r>
    </w:p>
    <w:p w14:paraId="270D7F3E" w14:textId="77777777" w:rsidR="00632D90" w:rsidRDefault="00632D90" w:rsidP="00632D90">
      <w:pPr>
        <w:spacing w:before="6pt" w:after="0pt" w:line="13.80pt" w:lineRule="auto"/>
        <w:jc w:val="center"/>
        <w:rPr>
          <w:rFonts w:cstheme="minorHAnsi"/>
          <w:b/>
        </w:rPr>
      </w:pPr>
    </w:p>
    <w:p w14:paraId="4BD7268B" w14:textId="77777777" w:rsidR="00632D90" w:rsidRPr="0001125C" w:rsidRDefault="00632D90" w:rsidP="00632D90">
      <w:pPr>
        <w:spacing w:before="6pt" w:after="0pt" w:line="13.80pt" w:lineRule="auto"/>
        <w:jc w:val="center"/>
        <w:rPr>
          <w:rFonts w:cstheme="minorHAnsi"/>
          <w:b/>
        </w:rPr>
      </w:pPr>
      <w:r w:rsidRPr="0001125C">
        <w:rPr>
          <w:rFonts w:cstheme="minorHAnsi"/>
          <w:b/>
        </w:rPr>
        <w:t>X</w:t>
      </w:r>
      <w:r>
        <w:rPr>
          <w:rFonts w:cstheme="minorHAnsi"/>
          <w:b/>
        </w:rPr>
        <w:t>I</w:t>
      </w:r>
      <w:r w:rsidRPr="0001125C">
        <w:rPr>
          <w:rFonts w:cstheme="minorHAnsi"/>
          <w:b/>
        </w:rPr>
        <w:t>.</w:t>
      </w:r>
    </w:p>
    <w:p w14:paraId="17EE851B" w14:textId="77777777" w:rsidR="00632D90" w:rsidRPr="0001125C" w:rsidRDefault="00632D90" w:rsidP="00632D90">
      <w:pPr>
        <w:spacing w:after="0pt" w:line="13.80pt" w:lineRule="auto"/>
        <w:jc w:val="center"/>
        <w:rPr>
          <w:rFonts w:cstheme="minorHAnsi"/>
          <w:b/>
          <w:u w:val="single"/>
        </w:rPr>
      </w:pPr>
      <w:r w:rsidRPr="0001125C">
        <w:rPr>
          <w:rFonts w:cstheme="minorHAnsi"/>
          <w:b/>
          <w:u w:val="single"/>
        </w:rPr>
        <w:t>ZÁRUKA ZA JAKOST</w:t>
      </w:r>
    </w:p>
    <w:p w14:paraId="347511C9" w14:textId="77777777" w:rsidR="00632D90" w:rsidRDefault="00632D90" w:rsidP="00632D90">
      <w:pPr>
        <w:pStyle w:val="Odstavecseseznamem"/>
        <w:numPr>
          <w:ilvl w:val="0"/>
          <w:numId w:val="3"/>
        </w:numPr>
        <w:spacing w:before="6pt" w:after="0pt" w:line="13.80pt" w:lineRule="auto"/>
        <w:ind w:start="21.30pt" w:hanging="22.30pt"/>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Pr>
          <w:rFonts w:eastAsia="Calibri" w:cstheme="minorHAnsi"/>
        </w:rPr>
        <w:t xml:space="preserve">celého </w:t>
      </w:r>
      <w:r w:rsidRPr="0001125C">
        <w:rPr>
          <w:rFonts w:eastAsia="Calibri" w:cstheme="minorHAnsi"/>
        </w:rPr>
        <w:t>předmětu koupě</w:t>
      </w:r>
      <w:r>
        <w:rPr>
          <w:rFonts w:eastAsia="Calibri" w:cstheme="minorHAnsi"/>
        </w:rPr>
        <w:t xml:space="preserve"> specifikovaného v čl. III. smlouvy ve spojení s Přílohou č. 1 smlouvy</w:t>
      </w:r>
      <w:r w:rsidRPr="0001125C">
        <w:rPr>
          <w:rFonts w:eastAsia="Calibri" w:cstheme="minorHAnsi"/>
        </w:rPr>
        <w:t>, jejíž obsah je sjednán v čl. X</w:t>
      </w:r>
      <w:r>
        <w:rPr>
          <w:rFonts w:eastAsia="Calibri" w:cstheme="minorHAnsi"/>
        </w:rPr>
        <w:t>I</w:t>
      </w:r>
      <w:r w:rsidRPr="0001125C">
        <w:rPr>
          <w:rFonts w:eastAsia="Calibri" w:cstheme="minorHAnsi"/>
        </w:rPr>
        <w:t xml:space="preserve">. odst. </w:t>
      </w:r>
      <w:r>
        <w:rPr>
          <w:rFonts w:eastAsia="Calibri" w:cstheme="minorHAnsi"/>
        </w:rPr>
        <w:t>2 a 3</w:t>
      </w:r>
      <w:r w:rsidRPr="0001125C">
        <w:rPr>
          <w:rFonts w:eastAsia="Calibri" w:cstheme="minorHAnsi"/>
        </w:rPr>
        <w:t xml:space="preserve"> Smlouvy, v délce záruční doby</w:t>
      </w:r>
      <w:r>
        <w:rPr>
          <w:rFonts w:eastAsia="Calibri" w:cstheme="minorHAnsi"/>
        </w:rPr>
        <w:t xml:space="preserve"> 24 měsíců, která počíná běžet </w:t>
      </w:r>
      <w:r w:rsidRPr="003F6B7B">
        <w:rPr>
          <w:rFonts w:eastAsia="Calibri" w:cstheme="minorHAnsi"/>
        </w:rPr>
        <w:t xml:space="preserve">ode dne, kdy kupující protokolárně převezme od prodávajícího </w:t>
      </w:r>
      <w:r>
        <w:rPr>
          <w:rFonts w:eastAsia="Calibri" w:cstheme="minorHAnsi"/>
        </w:rPr>
        <w:t xml:space="preserve">celý </w:t>
      </w:r>
      <w:r w:rsidRPr="003F6B7B">
        <w:rPr>
          <w:rFonts w:eastAsia="Calibri" w:cstheme="minorHAnsi"/>
        </w:rPr>
        <w:t>předmět koupě.</w:t>
      </w:r>
      <w:r>
        <w:rPr>
          <w:rFonts w:eastAsia="Calibri" w:cstheme="minorHAnsi"/>
        </w:rPr>
        <w:t xml:space="preserve"> </w:t>
      </w:r>
    </w:p>
    <w:p w14:paraId="0A380F9C" w14:textId="77777777" w:rsidR="00632D90" w:rsidRPr="000B4BC9" w:rsidRDefault="00632D90" w:rsidP="00632D90">
      <w:pPr>
        <w:pStyle w:val="Odstavecseseznamem"/>
        <w:numPr>
          <w:ilvl w:val="0"/>
          <w:numId w:val="3"/>
        </w:numPr>
        <w:spacing w:before="6pt" w:after="0pt" w:line="13.80pt" w:lineRule="auto"/>
        <w:ind w:start="21.30pt" w:hanging="22.30pt"/>
        <w:contextualSpacing w:val="0"/>
        <w:jc w:val="both"/>
        <w:rPr>
          <w:rFonts w:eastAsia="Calibri" w:cstheme="minorHAnsi"/>
        </w:rPr>
      </w:pPr>
      <w:r>
        <w:rPr>
          <w:rFonts w:eastAsia="Calibri" w:cstheme="minorHAnsi"/>
        </w:rPr>
        <w:t xml:space="preserve">Prodávající poskytuje kupujícímu </w:t>
      </w:r>
      <w:r w:rsidRPr="00DF5374">
        <w:rPr>
          <w:rFonts w:eastAsia="Calibri" w:cstheme="minorHAnsi"/>
        </w:rPr>
        <w:t>záruk</w:t>
      </w:r>
      <w:r>
        <w:rPr>
          <w:rFonts w:eastAsia="Calibri" w:cstheme="minorHAnsi"/>
        </w:rPr>
        <w:t>u</w:t>
      </w:r>
      <w:r w:rsidRPr="00DF5374">
        <w:rPr>
          <w:rFonts w:eastAsia="Calibri" w:cstheme="minorHAnsi"/>
        </w:rPr>
        <w:t xml:space="preserve"> za jakost</w:t>
      </w:r>
      <w:r>
        <w:rPr>
          <w:rFonts w:eastAsia="Calibri" w:cstheme="minorHAnsi"/>
        </w:rPr>
        <w:t xml:space="preserve"> celého</w:t>
      </w:r>
      <w:r w:rsidRPr="00DF5374">
        <w:rPr>
          <w:rFonts w:eastAsia="Calibri" w:cstheme="minorHAnsi"/>
        </w:rPr>
        <w:t xml:space="preserve"> předmětu koupě</w:t>
      </w:r>
      <w:r>
        <w:rPr>
          <w:rFonts w:eastAsia="Calibri" w:cstheme="minorHAnsi"/>
        </w:rPr>
        <w:t>,</w:t>
      </w:r>
      <w:r w:rsidRPr="00DF5374">
        <w:rPr>
          <w:rFonts w:eastAsia="Calibri" w:cstheme="minorHAnsi"/>
        </w:rPr>
        <w:t xml:space="preserve"> spočív</w:t>
      </w:r>
      <w:r>
        <w:rPr>
          <w:rFonts w:eastAsia="Calibri" w:cstheme="minorHAnsi"/>
        </w:rPr>
        <w:t>ající</w:t>
      </w:r>
      <w:r w:rsidRPr="00DF5374">
        <w:rPr>
          <w:rFonts w:eastAsia="Calibri" w:cstheme="minorHAnsi"/>
        </w:rPr>
        <w:t xml:space="preserve"> v tom, </w:t>
      </w:r>
      <w:r>
        <w:rPr>
          <w:rFonts w:eastAsia="Calibri" w:cstheme="minorHAnsi"/>
        </w:rPr>
        <w:t>že:</w:t>
      </w:r>
    </w:p>
    <w:p w14:paraId="23BB8101" w14:textId="77777777" w:rsidR="00632D90" w:rsidRDefault="00632D90" w:rsidP="00632D90">
      <w:pPr>
        <w:pStyle w:val="Zkladntext"/>
        <w:numPr>
          <w:ilvl w:val="0"/>
          <w:numId w:val="16"/>
        </w:numPr>
        <w:spacing w:before="6pt" w:line="13.80pt" w:lineRule="auto"/>
        <w:ind w:start="35.45pt" w:hanging="14.15pt"/>
        <w:rPr>
          <w:rFonts w:asciiTheme="minorHAnsi" w:hAnsiTheme="minorHAnsi" w:cstheme="minorHAnsi"/>
          <w:sz w:val="22"/>
          <w:szCs w:val="22"/>
        </w:rPr>
      </w:pPr>
      <w:r>
        <w:rPr>
          <w:rFonts w:asciiTheme="minorHAnsi" w:hAnsiTheme="minorHAnsi" w:cstheme="minorHAnsi"/>
          <w:sz w:val="22"/>
          <w:szCs w:val="22"/>
        </w:rPr>
        <w:t xml:space="preserve">Předmět koupě bude po celou záruční dobu technicky, výkonově, provozně a funkčně plně způsobilý k řádnému použití v souladu s jeho technickou specifikací obsaženou v Příloze č. 1 smlouvy, pro účel sjednaný v čl. II. smlouvy,  </w:t>
      </w:r>
    </w:p>
    <w:p w14:paraId="6B50D914" w14:textId="77777777" w:rsidR="00632D90" w:rsidRDefault="00632D90" w:rsidP="00632D90">
      <w:pPr>
        <w:pStyle w:val="Zkladntext"/>
        <w:numPr>
          <w:ilvl w:val="0"/>
          <w:numId w:val="16"/>
        </w:numPr>
        <w:spacing w:before="6pt" w:line="13.80pt" w:lineRule="auto"/>
        <w:ind w:start="35.45pt" w:hanging="14.15pt"/>
        <w:rPr>
          <w:rFonts w:asciiTheme="minorHAnsi" w:hAnsiTheme="minorHAnsi" w:cstheme="minorHAnsi"/>
          <w:sz w:val="22"/>
          <w:szCs w:val="22"/>
        </w:rPr>
      </w:pPr>
      <w:r w:rsidRPr="009C7EB2">
        <w:rPr>
          <w:rFonts w:asciiTheme="minorHAnsi" w:hAnsiTheme="minorHAnsi" w:cstheme="minorHAnsi"/>
          <w:sz w:val="22"/>
          <w:szCs w:val="22"/>
        </w:rPr>
        <w:t>v záruční době se na</w:t>
      </w:r>
      <w:r>
        <w:rPr>
          <w:rFonts w:asciiTheme="minorHAnsi" w:hAnsiTheme="minorHAnsi" w:cstheme="minorHAnsi"/>
          <w:sz w:val="22"/>
          <w:szCs w:val="22"/>
        </w:rPr>
        <w:t xml:space="preserve"> předmětu koupě</w:t>
      </w:r>
      <w:r w:rsidRPr="009C7EB2">
        <w:rPr>
          <w:rFonts w:asciiTheme="minorHAnsi" w:hAnsiTheme="minorHAnsi" w:cstheme="minorHAnsi"/>
          <w:sz w:val="22"/>
          <w:szCs w:val="22"/>
        </w:rPr>
        <w:t xml:space="preserve"> neprojeví žádná výrobní,</w:t>
      </w:r>
      <w:r>
        <w:rPr>
          <w:rFonts w:asciiTheme="minorHAnsi" w:hAnsiTheme="minorHAnsi" w:cstheme="minorHAnsi"/>
          <w:sz w:val="22"/>
          <w:szCs w:val="22"/>
        </w:rPr>
        <w:t xml:space="preserve"> technická,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Pr="009C7EB2">
        <w:rPr>
          <w:rFonts w:asciiTheme="minorHAnsi" w:hAnsiTheme="minorHAnsi" w:cstheme="minorHAnsi"/>
          <w:sz w:val="22"/>
          <w:szCs w:val="22"/>
        </w:rPr>
        <w:t xml:space="preserve"> ani materiálová vada</w:t>
      </w:r>
      <w:r>
        <w:rPr>
          <w:rFonts w:asciiTheme="minorHAnsi" w:hAnsiTheme="minorHAnsi" w:cstheme="minorHAnsi"/>
          <w:sz w:val="22"/>
          <w:szCs w:val="22"/>
        </w:rPr>
        <w:t xml:space="preserve"> a předmět koupě bude plně odpovídat jeho specifikaci obsažené v Příloze č. 1 smlouvy,</w:t>
      </w:r>
      <w:r w:rsidRPr="009C7EB2">
        <w:rPr>
          <w:rFonts w:asciiTheme="minorHAnsi" w:hAnsiTheme="minorHAnsi" w:cstheme="minorHAnsi"/>
          <w:sz w:val="22"/>
          <w:szCs w:val="22"/>
        </w:rPr>
        <w:t xml:space="preserve">  </w:t>
      </w:r>
    </w:p>
    <w:p w14:paraId="17A4CCAE" w14:textId="77777777" w:rsidR="00632D90" w:rsidRDefault="00632D90" w:rsidP="00632D90">
      <w:pPr>
        <w:pStyle w:val="Zkladntext"/>
        <w:numPr>
          <w:ilvl w:val="0"/>
          <w:numId w:val="16"/>
        </w:numPr>
        <w:spacing w:before="6pt" w:line="13.80pt" w:lineRule="auto"/>
        <w:ind w:start="35.45pt" w:hanging="14.15pt"/>
        <w:rPr>
          <w:rFonts w:asciiTheme="minorHAnsi" w:hAnsiTheme="minorHAnsi" w:cstheme="minorHAnsi"/>
          <w:sz w:val="22"/>
          <w:szCs w:val="22"/>
        </w:rPr>
      </w:pPr>
      <w:r>
        <w:rPr>
          <w:rFonts w:asciiTheme="minorHAnsi" w:hAnsiTheme="minorHAnsi" w:cstheme="minorHAnsi"/>
          <w:sz w:val="22"/>
          <w:szCs w:val="22"/>
        </w:rPr>
        <w:t>po celou záruční dobu si předmět koupě</w:t>
      </w:r>
      <w:r w:rsidRPr="009C7EB2">
        <w:rPr>
          <w:rFonts w:asciiTheme="minorHAnsi" w:hAnsiTheme="minorHAnsi" w:cstheme="minorHAnsi"/>
          <w:sz w:val="22"/>
          <w:szCs w:val="22"/>
        </w:rPr>
        <w:t xml:space="preserve"> </w:t>
      </w:r>
      <w:r>
        <w:rPr>
          <w:rFonts w:asciiTheme="minorHAnsi" w:hAnsiTheme="minorHAnsi" w:cstheme="minorHAnsi"/>
          <w:sz w:val="22"/>
          <w:szCs w:val="22"/>
        </w:rPr>
        <w:t xml:space="preserve">zachová </w:t>
      </w:r>
      <w:r w:rsidRPr="009C7EB2">
        <w:rPr>
          <w:rFonts w:asciiTheme="minorHAnsi" w:hAnsiTheme="minorHAnsi" w:cstheme="minorHAnsi"/>
          <w:sz w:val="22"/>
          <w:szCs w:val="22"/>
        </w:rPr>
        <w:t>shodu svých technických, výkonových,</w:t>
      </w:r>
      <w:r>
        <w:rPr>
          <w:rFonts w:asciiTheme="minorHAnsi" w:hAnsiTheme="minorHAnsi" w:cstheme="minorHAnsi"/>
          <w:sz w:val="22"/>
          <w:szCs w:val="22"/>
        </w:rPr>
        <w:t xml:space="preserve"> provozních,</w:t>
      </w:r>
      <w:r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Pr="009C7EB2">
        <w:rPr>
          <w:rFonts w:asciiTheme="minorHAnsi" w:hAnsiTheme="minorHAnsi" w:cstheme="minorHAnsi"/>
          <w:sz w:val="22"/>
          <w:szCs w:val="22"/>
        </w:rPr>
        <w:t xml:space="preserve">a jiných parametrů a </w:t>
      </w:r>
      <w:proofErr w:type="gramStart"/>
      <w:r w:rsidRPr="009C7EB2">
        <w:rPr>
          <w:rFonts w:asciiTheme="minorHAnsi" w:hAnsiTheme="minorHAnsi" w:cstheme="minorHAnsi"/>
          <w:sz w:val="22"/>
          <w:szCs w:val="22"/>
        </w:rPr>
        <w:t>vlastností - s</w:t>
      </w:r>
      <w:proofErr w:type="gramEnd"/>
      <w:r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provozními</w:t>
      </w:r>
      <w:r w:rsidRPr="009C7EB2">
        <w:rPr>
          <w:rFonts w:asciiTheme="minorHAnsi" w:hAnsiTheme="minorHAnsi" w:cstheme="minorHAnsi"/>
          <w:sz w:val="22"/>
          <w:szCs w:val="22"/>
        </w:rPr>
        <w:t xml:space="preserve"> a jinými parametry a vlastnostmi </w:t>
      </w:r>
      <w:r>
        <w:rPr>
          <w:rFonts w:asciiTheme="minorHAnsi" w:hAnsiTheme="minorHAnsi" w:cstheme="minorHAnsi"/>
          <w:sz w:val="22"/>
          <w:szCs w:val="22"/>
        </w:rPr>
        <w:t>předmětu koupě specifikovanými v </w:t>
      </w:r>
      <w:r w:rsidRPr="009C7EB2">
        <w:rPr>
          <w:rFonts w:asciiTheme="minorHAnsi" w:hAnsiTheme="minorHAnsi" w:cstheme="minorHAnsi"/>
          <w:sz w:val="22"/>
          <w:szCs w:val="22"/>
        </w:rPr>
        <w:t>Přílo</w:t>
      </w:r>
      <w:r>
        <w:rPr>
          <w:rFonts w:asciiTheme="minorHAnsi" w:hAnsiTheme="minorHAnsi" w:cstheme="minorHAnsi"/>
          <w:sz w:val="22"/>
          <w:szCs w:val="22"/>
        </w:rPr>
        <w:t>ze</w:t>
      </w:r>
      <w:r w:rsidRPr="009C7EB2">
        <w:rPr>
          <w:rFonts w:asciiTheme="minorHAnsi" w:hAnsiTheme="minorHAnsi" w:cstheme="minorHAnsi"/>
          <w:sz w:val="22"/>
          <w:szCs w:val="22"/>
        </w:rPr>
        <w:t xml:space="preserve"> č. 1 </w:t>
      </w:r>
      <w:r>
        <w:rPr>
          <w:rFonts w:asciiTheme="minorHAnsi" w:hAnsiTheme="minorHAnsi" w:cstheme="minorHAnsi"/>
          <w:sz w:val="22"/>
          <w:szCs w:val="22"/>
        </w:rPr>
        <w:t>s</w:t>
      </w:r>
      <w:r w:rsidRPr="009C7EB2">
        <w:rPr>
          <w:rFonts w:asciiTheme="minorHAnsi" w:hAnsiTheme="minorHAnsi" w:cstheme="minorHAnsi"/>
          <w:sz w:val="22"/>
          <w:szCs w:val="22"/>
        </w:rPr>
        <w:t>mlouvy</w:t>
      </w:r>
      <w:r>
        <w:rPr>
          <w:rFonts w:asciiTheme="minorHAnsi" w:hAnsiTheme="minorHAnsi" w:cstheme="minorHAnsi"/>
          <w:sz w:val="22"/>
          <w:szCs w:val="22"/>
        </w:rPr>
        <w:t>,</w:t>
      </w:r>
    </w:p>
    <w:p w14:paraId="284CDECB" w14:textId="77777777" w:rsidR="00632D90" w:rsidRPr="005E7502" w:rsidRDefault="00632D90" w:rsidP="00632D90">
      <w:pPr>
        <w:pStyle w:val="Zkladntext"/>
        <w:numPr>
          <w:ilvl w:val="0"/>
          <w:numId w:val="16"/>
        </w:numPr>
        <w:spacing w:before="6pt" w:line="13.80pt" w:lineRule="auto"/>
        <w:ind w:start="35.45pt" w:hanging="14.15pt"/>
        <w:rPr>
          <w:rFonts w:asciiTheme="minorHAnsi" w:hAnsiTheme="minorHAnsi" w:cstheme="minorHAnsi"/>
          <w:sz w:val="22"/>
          <w:szCs w:val="22"/>
        </w:rPr>
      </w:pPr>
      <w:r>
        <w:rPr>
          <w:rFonts w:asciiTheme="minorHAnsi" w:hAnsiTheme="minorHAnsi" w:cstheme="minorHAnsi"/>
          <w:sz w:val="22"/>
          <w:szCs w:val="22"/>
        </w:rPr>
        <w:t xml:space="preserve"> Předmět koupě bude splňovat veškeré vlastnosti a technické parametry, které si kupující vymínil v této smlouvě a v podmínkách na zadání této Veřejné zakázky malého rozsahu, jakož i vlastnosti, které jsou právními předpisy a technickými normami kladeny na výrobky tvořící předmět koupě.  </w:t>
      </w:r>
      <w:r w:rsidRPr="009C7EB2">
        <w:rPr>
          <w:rFonts w:asciiTheme="minorHAnsi" w:hAnsiTheme="minorHAnsi" w:cstheme="minorHAnsi"/>
          <w:sz w:val="22"/>
          <w:szCs w:val="22"/>
        </w:rPr>
        <w:t xml:space="preserve"> </w:t>
      </w:r>
    </w:p>
    <w:p w14:paraId="280BD256" w14:textId="77777777" w:rsidR="00632D90" w:rsidRPr="00D50884" w:rsidRDefault="00632D90" w:rsidP="00632D90">
      <w:pPr>
        <w:pStyle w:val="Odstavec11"/>
        <w:numPr>
          <w:ilvl w:val="0"/>
          <w:numId w:val="3"/>
        </w:numPr>
        <w:tabs>
          <w:tab w:val="clear" w:pos="28.35pt"/>
        </w:tabs>
        <w:spacing w:before="6pt" w:after="0pt" w:line="13.80pt" w:lineRule="auto"/>
        <w:ind w:start="21.30pt" w:hanging="21.30pt"/>
        <w:rPr>
          <w:rFonts w:asciiTheme="minorHAnsi" w:hAnsiTheme="minorHAnsi" w:cstheme="minorHAnsi"/>
          <w:b w:val="0"/>
          <w:sz w:val="22"/>
          <w:szCs w:val="22"/>
        </w:rPr>
      </w:pPr>
      <w:r w:rsidRPr="008F4DDD">
        <w:rPr>
          <w:rStyle w:val="FontStyle22"/>
          <w:rFonts w:asciiTheme="minorHAnsi" w:hAnsiTheme="minorHAnsi"/>
          <w:b w:val="0"/>
          <w:sz w:val="22"/>
          <w:szCs w:val="22"/>
        </w:rPr>
        <w:lastRenderedPageBreak/>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 podle vůle smluvních stran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jejichž obsah je sjednán v čl. X. odst. 3 písm. b) až f) smlouvy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Pr>
          <w:rStyle w:val="FontStyle22"/>
          <w:rFonts w:asciiTheme="minorHAnsi" w:hAnsiTheme="minorHAnsi"/>
          <w:b w:val="0"/>
          <w:sz w:val="22"/>
          <w:szCs w:val="22"/>
        </w:rPr>
        <w:t xml:space="preserve"> že pokud v záruční době vznikne, nebo se projeví na předmětu koupě vada, je kupující oprávněn vůči prodávajícímu uplatňovat, jako práva ze záruky za jakost, všechna práva kupujícího obsažená v čl. X. odst. 3 písm. b) až f) smlouvy, za podmínek sjednaných v čl. X. smlouvy. Lhůta pro oznámení záručních vad a pro uplatnění záručních práv kupujícího, je sjednána v čl. XI odst. 4 smlouvy  </w:t>
      </w:r>
    </w:p>
    <w:p w14:paraId="6890F6BF" w14:textId="6F47ECE9" w:rsidR="00632D90" w:rsidRPr="00D50884"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sidRPr="00A52D01">
        <w:rPr>
          <w:rFonts w:cstheme="minorHAnsi"/>
        </w:rPr>
        <w:t xml:space="preserve">Smluvní strany </w:t>
      </w:r>
      <w:r>
        <w:rPr>
          <w:rFonts w:cstheme="minorHAnsi"/>
        </w:rPr>
        <w:t>s</w:t>
      </w:r>
      <w:r w:rsidRPr="00A52D01">
        <w:rPr>
          <w:rFonts w:cstheme="minorHAnsi"/>
        </w:rPr>
        <w:t>jednaly, že kupující je oprávněn oznámit prodávajícímu kteroukoliv</w:t>
      </w:r>
      <w:r>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w:t>
      </w:r>
      <w:proofErr w:type="gramStart"/>
      <w:r w:rsidRPr="00A52D01">
        <w:rPr>
          <w:rFonts w:cstheme="minorHAnsi"/>
        </w:rPr>
        <w:t xml:space="preserve">jakost </w:t>
      </w:r>
      <w:r>
        <w:rPr>
          <w:rFonts w:cstheme="minorHAnsi"/>
        </w:rPr>
        <w:t xml:space="preserve">- </w:t>
      </w:r>
      <w:r w:rsidRPr="00A52D01">
        <w:rPr>
          <w:rFonts w:cstheme="minorHAnsi"/>
        </w:rPr>
        <w:t>do</w:t>
      </w:r>
      <w:proofErr w:type="gramEnd"/>
      <w:r w:rsidRPr="00A52D01">
        <w:rPr>
          <w:rFonts w:cstheme="minorHAnsi"/>
        </w:rPr>
        <w:t xml:space="preserve"> </w:t>
      </w:r>
      <w:r>
        <w:rPr>
          <w:rFonts w:cstheme="minorHAnsi"/>
        </w:rPr>
        <w:t>10 (</w:t>
      </w:r>
      <w:r w:rsidR="002C599C">
        <w:rPr>
          <w:rFonts w:cstheme="minorHAnsi"/>
        </w:rPr>
        <w:tab/>
      </w:r>
      <w:r w:rsidR="002C599C">
        <w:rPr>
          <w:rFonts w:cstheme="minorHAnsi"/>
        </w:rPr>
        <w:tab/>
      </w:r>
      <w:r w:rsidR="002C599C">
        <w:rPr>
          <w:rFonts w:cstheme="minorHAnsi"/>
        </w:rPr>
        <w:tab/>
      </w:r>
      <w:r w:rsidR="002C599C">
        <w:rPr>
          <w:rFonts w:cstheme="minorHAnsi"/>
        </w:rPr>
        <w:tab/>
      </w:r>
      <w:r w:rsidR="002C599C">
        <w:rPr>
          <w:rFonts w:cstheme="minorHAnsi"/>
        </w:rPr>
        <w:tab/>
      </w:r>
      <w:r>
        <w:rPr>
          <w:rFonts w:cstheme="minorHAnsi"/>
        </w:rPr>
        <w:t>deseti)</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1C56DE7F" w14:textId="77777777" w:rsidR="00632D90"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sidRPr="00AF66A4">
        <w:rPr>
          <w:rFonts w:cstheme="minorHAnsi"/>
        </w:rPr>
        <w:t>Prodávající se zavazuje, že řádně</w:t>
      </w:r>
      <w:r>
        <w:rPr>
          <w:rFonts w:cstheme="minorHAnsi"/>
        </w:rPr>
        <w:t xml:space="preserve"> a s odbornou péčí</w:t>
      </w:r>
      <w:r w:rsidRPr="00AF66A4">
        <w:rPr>
          <w:rFonts w:cstheme="minorHAnsi"/>
        </w:rPr>
        <w:t xml:space="preserve"> odstraní </w:t>
      </w:r>
      <w:r>
        <w:rPr>
          <w:rFonts w:cstheme="minorHAnsi"/>
        </w:rPr>
        <w:t>způsoby obsaženými v čl. X. odst. 3 pod písm. b) až d) smlouvy,</w:t>
      </w:r>
      <w:r w:rsidRPr="00201932">
        <w:rPr>
          <w:rFonts w:cstheme="minorHAnsi"/>
        </w:rPr>
        <w:t xml:space="preserve"> </w:t>
      </w:r>
      <w:r>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Pr>
          <w:rFonts w:cstheme="minorHAnsi"/>
        </w:rPr>
        <w:t>7</w:t>
      </w:r>
      <w:r w:rsidRPr="00AF66A4">
        <w:rPr>
          <w:rFonts w:cstheme="minorHAnsi"/>
        </w:rPr>
        <w:t xml:space="preserve"> (</w:t>
      </w:r>
      <w:r>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Pr>
          <w:rFonts w:cstheme="minorHAnsi"/>
        </w:rPr>
        <w:t xml:space="preserve">oznámil prodávajícímu </w:t>
      </w:r>
      <w:r w:rsidRPr="00AF66A4">
        <w:rPr>
          <w:rFonts w:cstheme="minorHAnsi"/>
        </w:rPr>
        <w:t xml:space="preserve">záruční vadu </w:t>
      </w:r>
      <w:r>
        <w:rPr>
          <w:rFonts w:cstheme="minorHAnsi"/>
        </w:rPr>
        <w:t>příslušného předmětu koupě</w:t>
      </w:r>
      <w:r w:rsidRPr="00AF66A4">
        <w:rPr>
          <w:rFonts w:cstheme="minorHAnsi"/>
        </w:rPr>
        <w:t>.</w:t>
      </w:r>
    </w:p>
    <w:p w14:paraId="4BA27132" w14:textId="77777777" w:rsidR="00632D90"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Pr>
          <w:rFonts w:cstheme="minorHAnsi"/>
        </w:rPr>
        <w:t>Smluvní strany sjednaly, že záručními vadami předmětu koupě jsou všechny vady, které se projevily nebo vznikly na příslušném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c) přetěžováním výkonových parametrů předmětu koupě stanovených výrobcem předmětu koupě a určených v Příloze č. 1 smlouvy.</w:t>
      </w:r>
    </w:p>
    <w:p w14:paraId="31DD7ACF" w14:textId="77777777" w:rsidR="00632D90"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sidRPr="00015974">
        <w:rPr>
          <w:rFonts w:cstheme="minorHAnsi"/>
        </w:rPr>
        <w:t xml:space="preserve">Prodávající se zavazuje, že pokud záruční vadu předmětu koupě neodstraní ani do </w:t>
      </w:r>
      <w:r>
        <w:rPr>
          <w:rFonts w:cstheme="minorHAnsi"/>
        </w:rPr>
        <w:t>7</w:t>
      </w:r>
      <w:r w:rsidRPr="00015974">
        <w:rPr>
          <w:rFonts w:cstheme="minorHAnsi"/>
        </w:rPr>
        <w:t xml:space="preserve"> (</w:t>
      </w:r>
      <w:r>
        <w:rPr>
          <w:rFonts w:cstheme="minorHAnsi"/>
        </w:rPr>
        <w:t>sedmi</w:t>
      </w:r>
      <w:r w:rsidRPr="00015974">
        <w:rPr>
          <w:rFonts w:cstheme="minorHAnsi"/>
        </w:rPr>
        <w:t>) pracovních dní ode dne</w:t>
      </w:r>
      <w:r>
        <w:rPr>
          <w:rFonts w:cstheme="minorHAnsi"/>
        </w:rPr>
        <w:t>,</w:t>
      </w:r>
      <w:r w:rsidRPr="00015974">
        <w:rPr>
          <w:rFonts w:cstheme="minorHAnsi"/>
        </w:rPr>
        <w:t xml:space="preserve"> kdy kupující oznámí prodávajícímu záruční vadu </w:t>
      </w:r>
      <w:r>
        <w:rPr>
          <w:rFonts w:cstheme="minorHAnsi"/>
        </w:rPr>
        <w:t xml:space="preserve">příslušného </w:t>
      </w:r>
      <w:r w:rsidRPr="00015974">
        <w:rPr>
          <w:rFonts w:cstheme="minorHAnsi"/>
        </w:rPr>
        <w:t>předmětu koupě, pak</w:t>
      </w:r>
      <w:r w:rsidRPr="00211BE1">
        <w:rPr>
          <w:rFonts w:cstheme="minorHAnsi"/>
        </w:rPr>
        <w:t xml:space="preserve"> </w:t>
      </w:r>
      <w:r>
        <w:rPr>
          <w:rFonts w:cstheme="minorHAnsi"/>
        </w:rPr>
        <w:t xml:space="preserve">od 8. (osmého) pracovního dne (včetně) následujícího po oznámení záruční vady předmětu koupě ze strany kupujícího - </w:t>
      </w:r>
      <w:r w:rsidRPr="00015974">
        <w:rPr>
          <w:rFonts w:cstheme="minorHAnsi"/>
        </w:rPr>
        <w:t xml:space="preserve"> do doby řádného odstranění oznámené záruční vady předmětu koupě a předání oprav</w:t>
      </w:r>
      <w:r>
        <w:rPr>
          <w:rFonts w:cstheme="minorHAnsi"/>
        </w:rPr>
        <w:t>e</w:t>
      </w:r>
      <w:r w:rsidRPr="00015974">
        <w:rPr>
          <w:rFonts w:cstheme="minorHAnsi"/>
        </w:rPr>
        <w:t>ného předmětu koupě kupujícímu - poskytne kupujícímu k bezplatnému užívání a provozování náhradní</w:t>
      </w:r>
      <w:r>
        <w:rPr>
          <w:rFonts w:cstheme="minorHAnsi"/>
        </w:rPr>
        <w:t xml:space="preserve"> lehké nákladní vozidlo 4x4 s třístranným sklápěčem a výbavou pro zimní údržbu komunikací</w:t>
      </w:r>
      <w:r w:rsidRPr="00015974">
        <w:rPr>
          <w:rFonts w:cstheme="minorHAnsi"/>
        </w:rPr>
        <w:t>, kter</w:t>
      </w:r>
      <w:r>
        <w:rPr>
          <w:rFonts w:cstheme="minorHAnsi"/>
        </w:rPr>
        <w:t>é</w:t>
      </w:r>
      <w:r w:rsidRPr="00015974">
        <w:rPr>
          <w:rFonts w:cstheme="minorHAnsi"/>
        </w:rPr>
        <w:t xml:space="preserve"> se svou kategorií,</w:t>
      </w:r>
      <w:r>
        <w:rPr>
          <w:rFonts w:cstheme="minorHAnsi"/>
        </w:rPr>
        <w:t xml:space="preserve"> pohonem,</w:t>
      </w:r>
      <w:r w:rsidRPr="00015974">
        <w:rPr>
          <w:rFonts w:cstheme="minorHAnsi"/>
        </w:rPr>
        <w:t xml:space="preserve"> technickou, výkonovou, funkční a provozní specifikací</w:t>
      </w:r>
      <w:r>
        <w:rPr>
          <w:rFonts w:cstheme="minorHAnsi"/>
        </w:rPr>
        <w:t xml:space="preserve"> -</w:t>
      </w:r>
      <w:r w:rsidRPr="00015974">
        <w:rPr>
          <w:rFonts w:cstheme="minorHAnsi"/>
        </w:rPr>
        <w:t xml:space="preserve"> bude shodovat s předmětem koupě specifikovaným v Příloze č. 1 smlouvy.</w:t>
      </w:r>
    </w:p>
    <w:p w14:paraId="18BD2367" w14:textId="77777777" w:rsidR="00632D90" w:rsidRPr="00FC0FA8" w:rsidRDefault="00632D90" w:rsidP="00632D90">
      <w:pPr>
        <w:pStyle w:val="Odstavecseseznamem"/>
        <w:numPr>
          <w:ilvl w:val="0"/>
          <w:numId w:val="3"/>
        </w:numPr>
        <w:spacing w:before="6pt" w:after="0pt" w:line="13.80pt" w:lineRule="auto"/>
        <w:ind w:start="21.30pt" w:hanging="21.30pt"/>
        <w:contextualSpacing w:val="0"/>
        <w:jc w:val="both"/>
      </w:pPr>
      <w:r w:rsidRPr="00FC0FA8">
        <w:t xml:space="preserve">Jestliže prodávající není provozovatelem autorizovaného servisu </w:t>
      </w:r>
      <w:r>
        <w:t>se specializací na</w:t>
      </w:r>
      <w:r w:rsidRPr="00FC0FA8">
        <w:t> provádění oprav a údržby</w:t>
      </w:r>
      <w:r>
        <w:t xml:space="preserve"> </w:t>
      </w:r>
      <w:r w:rsidRPr="00FC0FA8">
        <w:t>předmětu koupě, pak je povinen</w:t>
      </w:r>
      <w:r>
        <w:t xml:space="preserve"> na vlastní náklady</w:t>
      </w:r>
      <w:r w:rsidRPr="00FC0FA8">
        <w:t xml:space="preserve"> </w:t>
      </w:r>
      <w:r>
        <w:t xml:space="preserve">zajistit pro kupujícího bezplatné a odborné </w:t>
      </w:r>
      <w:r w:rsidRPr="00FC0FA8">
        <w:t>proved</w:t>
      </w:r>
      <w:r>
        <w:t>e</w:t>
      </w:r>
      <w:r w:rsidRPr="00FC0FA8">
        <w:t>ní oprav</w:t>
      </w:r>
      <w:r>
        <w:t xml:space="preserve"> záručních vad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t>se specializací na</w:t>
      </w:r>
      <w:r w:rsidRPr="00FC0FA8">
        <w:t> provádění opr</w:t>
      </w:r>
      <w:r>
        <w:t>a</w:t>
      </w:r>
      <w:r w:rsidRPr="00FC0FA8">
        <w:t>v a údržby</w:t>
      </w:r>
      <w:r>
        <w:t xml:space="preserve"> </w:t>
      </w:r>
      <w:r w:rsidRPr="00FC0FA8">
        <w:t>předmětu koupě.</w:t>
      </w:r>
    </w:p>
    <w:p w14:paraId="2B03F5D8" w14:textId="77777777" w:rsidR="00632D90"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sidRPr="00015974">
        <w:rPr>
          <w:rFonts w:cstheme="minorHAnsi"/>
        </w:rPr>
        <w:t>Prodávající se zavazuje, že záruční oprav</w:t>
      </w:r>
      <w:r>
        <w:rPr>
          <w:rFonts w:cstheme="minorHAnsi"/>
        </w:rPr>
        <w:t xml:space="preserve">y </w:t>
      </w:r>
      <w:r w:rsidRPr="00015974">
        <w:rPr>
          <w:rFonts w:cstheme="minorHAnsi"/>
        </w:rPr>
        <w:t xml:space="preserve">předmětu koupě bude </w:t>
      </w:r>
      <w:r>
        <w:rPr>
          <w:rFonts w:cstheme="minorHAnsi"/>
        </w:rPr>
        <w:t xml:space="preserve">s odbornou péčí </w:t>
      </w:r>
      <w:r w:rsidRPr="00015974">
        <w:rPr>
          <w:rFonts w:cstheme="minorHAnsi"/>
        </w:rPr>
        <w:t xml:space="preserve">provádět v sídle kupujícího. Jestliže záruční opravu </w:t>
      </w:r>
      <w:r>
        <w:rPr>
          <w:rFonts w:cstheme="minorHAnsi"/>
        </w:rPr>
        <w:t xml:space="preserve">podvozkové části nebo nástavby </w:t>
      </w:r>
      <w:r w:rsidRPr="00015974">
        <w:rPr>
          <w:rFonts w:cstheme="minorHAnsi"/>
        </w:rPr>
        <w:t xml:space="preserve">předmětu koupě nelze z technických důvodů </w:t>
      </w:r>
      <w:r>
        <w:rPr>
          <w:rFonts w:cstheme="minorHAnsi"/>
        </w:rPr>
        <w:t xml:space="preserve">odborně </w:t>
      </w:r>
      <w:r w:rsidRPr="00015974">
        <w:rPr>
          <w:rFonts w:cstheme="minorHAnsi"/>
        </w:rPr>
        <w:t>provést v sídle kupujícího, pak je prodávající povinen bezplatně</w:t>
      </w:r>
      <w:r>
        <w:rPr>
          <w:rFonts w:cstheme="minorHAnsi"/>
        </w:rPr>
        <w:t xml:space="preserve"> a s odbornou péčí</w:t>
      </w:r>
      <w:r w:rsidRPr="00015974">
        <w:rPr>
          <w:rFonts w:cstheme="minorHAnsi"/>
        </w:rPr>
        <w:t xml:space="preserve"> provést</w:t>
      </w:r>
      <w:r>
        <w:rPr>
          <w:rFonts w:cstheme="minorHAnsi"/>
        </w:rPr>
        <w:t>,</w:t>
      </w:r>
      <w:r w:rsidRPr="00015974">
        <w:rPr>
          <w:rFonts w:cstheme="minorHAnsi"/>
        </w:rPr>
        <w:t xml:space="preserve"> či na vlastní náklady zajistit</w:t>
      </w:r>
      <w:r>
        <w:rPr>
          <w:rFonts w:cstheme="minorHAnsi"/>
        </w:rPr>
        <w:t xml:space="preserve"> pro kupujícího bezplatné a</w:t>
      </w:r>
      <w:r w:rsidRPr="00015974">
        <w:rPr>
          <w:rFonts w:cstheme="minorHAnsi"/>
        </w:rPr>
        <w:t xml:space="preserve"> </w:t>
      </w:r>
      <w:r>
        <w:rPr>
          <w:rFonts w:cstheme="minorHAnsi"/>
        </w:rPr>
        <w:t xml:space="preserve">odborné </w:t>
      </w:r>
      <w:r w:rsidRPr="00015974">
        <w:rPr>
          <w:rFonts w:cstheme="minorHAnsi"/>
        </w:rPr>
        <w:t>provedení opravy</w:t>
      </w:r>
      <w:r>
        <w:rPr>
          <w:rFonts w:cstheme="minorHAnsi"/>
        </w:rPr>
        <w:t xml:space="preserve"> záruční vady </w:t>
      </w:r>
      <w:r w:rsidRPr="00015974">
        <w:rPr>
          <w:rFonts w:cstheme="minorHAnsi"/>
        </w:rPr>
        <w:t>předmětu koupě</w:t>
      </w:r>
      <w:r>
        <w:rPr>
          <w:rFonts w:cstheme="minorHAnsi"/>
        </w:rPr>
        <w:t xml:space="preserve"> -</w:t>
      </w:r>
      <w:r w:rsidRPr="00015974">
        <w:rPr>
          <w:rFonts w:cstheme="minorHAnsi"/>
        </w:rPr>
        <w:t xml:space="preserve"> v provozovně osoby</w:t>
      </w:r>
      <w:r>
        <w:rPr>
          <w:rFonts w:cstheme="minorHAnsi"/>
        </w:rPr>
        <w:t xml:space="preserve"> provozující </w:t>
      </w:r>
      <w:r w:rsidRPr="00015974">
        <w:rPr>
          <w:rFonts w:cstheme="minorHAnsi"/>
        </w:rPr>
        <w:t>autorizovan</w:t>
      </w:r>
      <w:r>
        <w:rPr>
          <w:rFonts w:cstheme="minorHAnsi"/>
        </w:rPr>
        <w:t>ý servis se specializací na</w:t>
      </w:r>
      <w:r w:rsidRPr="00015974">
        <w:rPr>
          <w:rFonts w:cstheme="minorHAnsi"/>
        </w:rPr>
        <w:t> provádění oprav</w:t>
      </w:r>
      <w:r>
        <w:rPr>
          <w:rFonts w:cstheme="minorHAnsi"/>
        </w:rPr>
        <w:t xml:space="preserve"> předmětu koupě</w:t>
      </w:r>
      <w:r w:rsidRPr="00015974">
        <w:rPr>
          <w:rFonts w:cstheme="minorHAnsi"/>
        </w:rPr>
        <w:t xml:space="preserve"> a na vlastní náklady zajistit přepravu vadného předmětu koupě do místa prov</w:t>
      </w:r>
      <w:r>
        <w:rPr>
          <w:rFonts w:cstheme="minorHAnsi"/>
        </w:rPr>
        <w:t>edení</w:t>
      </w:r>
      <w:r w:rsidRPr="00015974">
        <w:rPr>
          <w:rFonts w:cstheme="minorHAnsi"/>
        </w:rPr>
        <w:t xml:space="preserve"> jeho opravy a následně</w:t>
      </w:r>
      <w:r>
        <w:rPr>
          <w:rFonts w:cstheme="minorHAnsi"/>
        </w:rPr>
        <w:t xml:space="preserve"> na vlastní náklady zajistit</w:t>
      </w:r>
      <w:r w:rsidRPr="00015974">
        <w:rPr>
          <w:rFonts w:cstheme="minorHAnsi"/>
        </w:rPr>
        <w:t xml:space="preserve"> přepravu opraveného předmětu koupě z místa prov</w:t>
      </w:r>
      <w:r>
        <w:rPr>
          <w:rFonts w:cstheme="minorHAnsi"/>
        </w:rPr>
        <w:t>edení</w:t>
      </w:r>
      <w:r w:rsidRPr="00015974">
        <w:rPr>
          <w:rFonts w:cstheme="minorHAnsi"/>
        </w:rPr>
        <w:t xml:space="preserve"> jeho opravy do sídla kupujícího. </w:t>
      </w:r>
    </w:p>
    <w:p w14:paraId="51FB27A0" w14:textId="77777777" w:rsidR="00632D90" w:rsidRPr="00015974" w:rsidRDefault="00632D90" w:rsidP="00632D90">
      <w:pPr>
        <w:pStyle w:val="Odstavecseseznamem"/>
        <w:numPr>
          <w:ilvl w:val="0"/>
          <w:numId w:val="3"/>
        </w:numPr>
        <w:spacing w:before="6pt" w:after="0pt" w:line="13.80pt" w:lineRule="auto"/>
        <w:ind w:start="21.30pt" w:hanging="21.30pt"/>
        <w:contextualSpacing w:val="0"/>
        <w:jc w:val="both"/>
        <w:rPr>
          <w:rFonts w:cstheme="minorHAnsi"/>
        </w:rPr>
      </w:pPr>
      <w:r w:rsidRPr="00015974">
        <w:rPr>
          <w:rFonts w:cstheme="minorHAnsi"/>
        </w:rPr>
        <w:lastRenderedPageBreak/>
        <w:t>Smluvní strany sjednaly, že záruční dob</w:t>
      </w:r>
      <w:r>
        <w:rPr>
          <w:rFonts w:cstheme="minorHAnsi"/>
        </w:rPr>
        <w:t>a příslušného předmětu koupě</w:t>
      </w:r>
      <w:r w:rsidRPr="00015974">
        <w:rPr>
          <w:rFonts w:cstheme="minorHAnsi"/>
        </w:rPr>
        <w:t xml:space="preserve"> sjednan</w:t>
      </w:r>
      <w:r>
        <w:rPr>
          <w:rFonts w:cstheme="minorHAnsi"/>
        </w:rPr>
        <w:t>á</w:t>
      </w:r>
      <w:r w:rsidRPr="00015974">
        <w:rPr>
          <w:rFonts w:cstheme="minorHAnsi"/>
        </w:rPr>
        <w:t xml:space="preserve"> v čl. X</w:t>
      </w:r>
      <w:r>
        <w:rPr>
          <w:rFonts w:cstheme="minorHAnsi"/>
        </w:rPr>
        <w:t>I</w:t>
      </w:r>
      <w:r w:rsidRPr="00015974">
        <w:rPr>
          <w:rFonts w:cstheme="minorHAnsi"/>
        </w:rPr>
        <w:t xml:space="preserve">. odst. 1 </w:t>
      </w:r>
      <w:r>
        <w:rPr>
          <w:rFonts w:cstheme="minorHAnsi"/>
        </w:rPr>
        <w:t>s</w:t>
      </w:r>
      <w:r w:rsidRPr="00015974">
        <w:rPr>
          <w:rFonts w:cstheme="minorHAnsi"/>
        </w:rPr>
        <w:t>mlouvy se staví a neběží od okamžiku, kdy kupující odešle prodávajícímu důvodné oznámení záruční vad</w:t>
      </w:r>
      <w:r>
        <w:rPr>
          <w:rFonts w:cstheme="minorHAnsi"/>
        </w:rPr>
        <w:t>y příslušného</w:t>
      </w:r>
      <w:r w:rsidRPr="00015974">
        <w:rPr>
          <w:rFonts w:cstheme="minorHAnsi"/>
        </w:rPr>
        <w:t xml:space="preserve"> předmětu </w:t>
      </w:r>
      <w:proofErr w:type="gramStart"/>
      <w:r w:rsidRPr="00015974">
        <w:rPr>
          <w:rFonts w:cstheme="minorHAnsi"/>
        </w:rPr>
        <w:t>koupě - do</w:t>
      </w:r>
      <w:proofErr w:type="gramEnd"/>
      <w:r w:rsidRPr="00015974">
        <w:rPr>
          <w:rFonts w:cstheme="minorHAnsi"/>
        </w:rPr>
        <w:t xml:space="preserve"> </w:t>
      </w:r>
      <w:proofErr w:type="gramStart"/>
      <w:r w:rsidRPr="00015974">
        <w:rPr>
          <w:rFonts w:cstheme="minorHAnsi"/>
        </w:rPr>
        <w:t>doby</w:t>
      </w:r>
      <w:proofErr w:type="gramEnd"/>
      <w:r w:rsidRPr="00015974">
        <w:rPr>
          <w:rFonts w:cstheme="minorHAnsi"/>
        </w:rPr>
        <w:t xml:space="preserve"> než prodávající řádně odstraní oznámené</w:t>
      </w:r>
      <w:r>
        <w:rPr>
          <w:rFonts w:cstheme="minorHAnsi"/>
        </w:rPr>
        <w:t xml:space="preserve"> záruční</w:t>
      </w:r>
      <w:r w:rsidRPr="00015974">
        <w:rPr>
          <w:rFonts w:cstheme="minorHAnsi"/>
        </w:rPr>
        <w:t xml:space="preserve"> vady</w:t>
      </w:r>
      <w:r>
        <w:rPr>
          <w:rFonts w:cstheme="minorHAnsi"/>
        </w:rPr>
        <w:t xml:space="preserve"> příslušného</w:t>
      </w:r>
      <w:r w:rsidRPr="00015974">
        <w:rPr>
          <w:rFonts w:cstheme="minorHAnsi"/>
        </w:rPr>
        <w:t xml:space="preserve"> předmětu koupě. </w:t>
      </w:r>
    </w:p>
    <w:p w14:paraId="2B2BFBE5" w14:textId="77777777" w:rsidR="00632D90" w:rsidRDefault="00632D90" w:rsidP="00632D90">
      <w:pPr>
        <w:spacing w:before="6pt" w:after="0pt" w:line="13.80pt" w:lineRule="auto"/>
        <w:jc w:val="center"/>
        <w:rPr>
          <w:rFonts w:cstheme="minorHAnsi"/>
          <w:b/>
        </w:rPr>
      </w:pPr>
    </w:p>
    <w:p w14:paraId="516B40B4" w14:textId="77777777" w:rsidR="00632D90" w:rsidRPr="0001125C" w:rsidRDefault="00632D90" w:rsidP="00632D90">
      <w:pPr>
        <w:spacing w:before="6pt" w:after="0pt" w:line="13.80pt" w:lineRule="auto"/>
        <w:jc w:val="center"/>
        <w:rPr>
          <w:rFonts w:cstheme="minorHAnsi"/>
          <w:b/>
        </w:rPr>
      </w:pPr>
      <w:r w:rsidRPr="0001125C">
        <w:rPr>
          <w:rFonts w:cstheme="minorHAnsi"/>
          <w:b/>
        </w:rPr>
        <w:t>X</w:t>
      </w:r>
      <w:r>
        <w:rPr>
          <w:rFonts w:cstheme="minorHAnsi"/>
          <w:b/>
        </w:rPr>
        <w:t>II</w:t>
      </w:r>
      <w:r w:rsidRPr="0001125C">
        <w:rPr>
          <w:rFonts w:cstheme="minorHAnsi"/>
          <w:b/>
        </w:rPr>
        <w:t>.</w:t>
      </w:r>
    </w:p>
    <w:p w14:paraId="1A9E224B" w14:textId="77777777" w:rsidR="00632D90" w:rsidRPr="0001125C" w:rsidRDefault="00632D90" w:rsidP="00632D90">
      <w:pPr>
        <w:spacing w:after="0pt" w:line="13.80pt" w:lineRule="auto"/>
        <w:jc w:val="center"/>
        <w:rPr>
          <w:rFonts w:cstheme="minorHAnsi"/>
          <w:b/>
          <w:u w:val="single"/>
        </w:rPr>
      </w:pPr>
      <w:r w:rsidRPr="0001125C">
        <w:rPr>
          <w:rFonts w:cstheme="minorHAnsi"/>
          <w:b/>
          <w:u w:val="single"/>
        </w:rPr>
        <w:t>PŘECHOD NEBEZPEČÍ</w:t>
      </w:r>
    </w:p>
    <w:p w14:paraId="3F96561C" w14:textId="77777777" w:rsidR="00632D90" w:rsidRPr="00530214" w:rsidRDefault="00632D90" w:rsidP="00632D90">
      <w:pPr>
        <w:pStyle w:val="Odstavecseseznamem"/>
        <w:numPr>
          <w:ilvl w:val="0"/>
          <w:numId w:val="4"/>
        </w:numPr>
        <w:spacing w:before="6pt" w:after="0pt" w:line="13.80pt" w:lineRule="auto"/>
        <w:ind w:start="21.30pt" w:hanging="22.15pt"/>
        <w:contextualSpacing w:val="0"/>
        <w:jc w:val="both"/>
        <w:rPr>
          <w:rFonts w:cstheme="minorHAnsi"/>
        </w:rPr>
      </w:pPr>
      <w:r w:rsidRPr="0001125C">
        <w:rPr>
          <w:rFonts w:cstheme="minorHAnsi"/>
        </w:rPr>
        <w:t xml:space="preserve">Smluvní strany ujednaly, že na kupujícího přechází nebezpečí škody na předmětu koupě okamžikem vyložení </w:t>
      </w:r>
      <w:r>
        <w:rPr>
          <w:rFonts w:cstheme="minorHAnsi"/>
        </w:rPr>
        <w:t xml:space="preserve">celého </w:t>
      </w:r>
      <w:r w:rsidRPr="0001125C">
        <w:rPr>
          <w:rFonts w:cstheme="minorHAnsi"/>
        </w:rPr>
        <w:t>předmětu koupě v místě dodání a jeho protokolárním odevzdáním kupujícímu, a to i v těch případech, kdy kupující přebírá předmět koupě od přepravce pověřeného kupujícím k přepravě předmětu koupě do místa dodání.</w:t>
      </w:r>
    </w:p>
    <w:p w14:paraId="0572593A" w14:textId="77777777" w:rsidR="00632D90" w:rsidRPr="00530214" w:rsidRDefault="00632D90" w:rsidP="00632D90">
      <w:pPr>
        <w:pStyle w:val="Odstavecseseznamem"/>
        <w:numPr>
          <w:ilvl w:val="0"/>
          <w:numId w:val="4"/>
        </w:numPr>
        <w:spacing w:before="6pt" w:after="0pt" w:line="13.80pt" w:lineRule="auto"/>
        <w:ind w:start="21.30pt" w:hanging="22.15pt"/>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a jeho obalů, ke kterým dojde do okamžiku vyložení a </w:t>
      </w:r>
      <w:r>
        <w:rPr>
          <w:rFonts w:cstheme="minorHAnsi"/>
        </w:rPr>
        <w:t xml:space="preserve">protokolárního </w:t>
      </w:r>
      <w:r w:rsidRPr="0001125C">
        <w:rPr>
          <w:rFonts w:cstheme="minorHAnsi"/>
        </w:rPr>
        <w:t>odevzdání</w:t>
      </w:r>
      <w:r>
        <w:rPr>
          <w:rFonts w:cstheme="minorHAnsi"/>
        </w:rPr>
        <w:t xml:space="preserve"> celého</w:t>
      </w:r>
      <w:r w:rsidRPr="0001125C">
        <w:rPr>
          <w:rFonts w:cstheme="minorHAnsi"/>
        </w:rPr>
        <w:t xml:space="preserve"> předmětu koupě kupujícímu, nese v celém rozsahu prodávající.  </w:t>
      </w:r>
    </w:p>
    <w:p w14:paraId="0ED5AC83" w14:textId="77777777" w:rsidR="00632D90" w:rsidRPr="00864B0A" w:rsidRDefault="00632D90" w:rsidP="00632D90">
      <w:pPr>
        <w:pStyle w:val="Odstavecseseznamem"/>
        <w:numPr>
          <w:ilvl w:val="0"/>
          <w:numId w:val="4"/>
        </w:numPr>
        <w:spacing w:before="6pt" w:after="0pt" w:line="13.80pt" w:lineRule="auto"/>
        <w:ind w:start="21.30pt" w:hanging="22.15pt"/>
        <w:contextualSpacing w:val="0"/>
        <w:jc w:val="both"/>
        <w:rPr>
          <w:rFonts w:cstheme="minorHAnsi"/>
        </w:rPr>
      </w:pPr>
      <w:r w:rsidRPr="0001125C">
        <w:rPr>
          <w:rFonts w:cstheme="minorHAnsi"/>
        </w:rPr>
        <w:t xml:space="preserve">Smluvní strany touto Smlouvou vylučují aplikaci </w:t>
      </w:r>
      <w:proofErr w:type="spellStart"/>
      <w:r w:rsidRPr="0001125C">
        <w:rPr>
          <w:rFonts w:cstheme="minorHAnsi"/>
        </w:rPr>
        <w:t>ust</w:t>
      </w:r>
      <w:proofErr w:type="spellEnd"/>
      <w:r w:rsidRPr="0001125C">
        <w:rPr>
          <w:rFonts w:cstheme="minorHAnsi"/>
        </w:rPr>
        <w:t xml:space="preserve">. § 2121 odst. 2 OZ, </w:t>
      </w:r>
      <w:proofErr w:type="spellStart"/>
      <w:r w:rsidRPr="0001125C">
        <w:rPr>
          <w:rFonts w:cstheme="minorHAnsi"/>
        </w:rPr>
        <w:t>ust</w:t>
      </w:r>
      <w:proofErr w:type="spellEnd"/>
      <w:r w:rsidRPr="0001125C">
        <w:rPr>
          <w:rFonts w:cstheme="minorHAnsi"/>
        </w:rPr>
        <w:t xml:space="preserve">. § 2122 OZ a </w:t>
      </w:r>
      <w:proofErr w:type="spellStart"/>
      <w:r w:rsidRPr="0001125C">
        <w:rPr>
          <w:rFonts w:cstheme="minorHAnsi"/>
        </w:rPr>
        <w:t>ust</w:t>
      </w:r>
      <w:proofErr w:type="spellEnd"/>
      <w:r w:rsidRPr="0001125C">
        <w:rPr>
          <w:rFonts w:cstheme="minorHAnsi"/>
        </w:rPr>
        <w:t>. § 2123 OZ.</w:t>
      </w:r>
    </w:p>
    <w:p w14:paraId="3647D809" w14:textId="77777777" w:rsidR="00632D90" w:rsidRDefault="00632D90" w:rsidP="00632D90">
      <w:pPr>
        <w:spacing w:before="6pt" w:after="0pt" w:line="13.80pt" w:lineRule="auto"/>
        <w:jc w:val="center"/>
        <w:rPr>
          <w:b/>
        </w:rPr>
      </w:pPr>
    </w:p>
    <w:p w14:paraId="7D379ED1" w14:textId="77777777" w:rsidR="00632D90" w:rsidRPr="003C44EB" w:rsidRDefault="00632D90" w:rsidP="00632D90">
      <w:pPr>
        <w:spacing w:before="6pt" w:after="0pt" w:line="13.80pt" w:lineRule="auto"/>
        <w:jc w:val="center"/>
        <w:rPr>
          <w:b/>
        </w:rPr>
      </w:pPr>
      <w:r w:rsidRPr="003C44EB">
        <w:rPr>
          <w:b/>
        </w:rPr>
        <w:t>X</w:t>
      </w:r>
      <w:r>
        <w:rPr>
          <w:b/>
        </w:rPr>
        <w:t>III</w:t>
      </w:r>
      <w:r w:rsidRPr="003C44EB">
        <w:rPr>
          <w:b/>
        </w:rPr>
        <w:t>.</w:t>
      </w:r>
    </w:p>
    <w:p w14:paraId="59D4B80D" w14:textId="77777777" w:rsidR="00632D90" w:rsidRPr="003C44EB" w:rsidRDefault="00632D90" w:rsidP="00632D90">
      <w:pPr>
        <w:spacing w:after="0pt" w:line="13.80pt" w:lineRule="auto"/>
        <w:jc w:val="center"/>
        <w:rPr>
          <w:b/>
          <w:u w:val="single"/>
        </w:rPr>
      </w:pPr>
      <w:r w:rsidRPr="003C44EB">
        <w:rPr>
          <w:b/>
          <w:u w:val="single"/>
        </w:rPr>
        <w:t>SMLUVNÍ POKUTY</w:t>
      </w:r>
    </w:p>
    <w:p w14:paraId="50A5BBF0" w14:textId="77777777" w:rsidR="00632D90" w:rsidRDefault="00632D90" w:rsidP="00632D90">
      <w:pPr>
        <w:pStyle w:val="Odstavecseseznamem"/>
        <w:numPr>
          <w:ilvl w:val="0"/>
          <w:numId w:val="8"/>
        </w:numPr>
        <w:spacing w:before="6pt" w:after="0pt" w:line="13.80pt" w:lineRule="auto"/>
        <w:ind w:start="21.30pt" w:hanging="22.30pt"/>
        <w:contextualSpacing w:val="0"/>
        <w:jc w:val="both"/>
      </w:pPr>
      <w:r>
        <w:t xml:space="preserve">Prodávající se zavazuje uhradit kupujícímu smluvní pokutu ve výši 0,3 % z celkové kupní ceny (bez DPH) předmětu koupě sjednané v čl. V odst. 1 Smlouvy, a to za každý den prodlení prodávajícího se splněním jeho povinnosti sjednané v čl. VII. odst. 1 smlouvy, spočívající v řádném dodání a protokolárním odevzdání celého předmětu koupě kupujícímu v místě dodání, ve lhůtě sjednané v čl. VII. odst. 1 smlouvy.  </w:t>
      </w:r>
    </w:p>
    <w:p w14:paraId="0127D1A4" w14:textId="77777777" w:rsidR="00632D90" w:rsidRDefault="00632D90" w:rsidP="00632D90">
      <w:pPr>
        <w:pStyle w:val="Odstavecseseznamem"/>
        <w:numPr>
          <w:ilvl w:val="0"/>
          <w:numId w:val="8"/>
        </w:numPr>
        <w:spacing w:before="6pt" w:after="0pt" w:line="13.80pt" w:lineRule="auto"/>
        <w:ind w:start="21.30pt" w:hanging="22.30pt"/>
        <w:contextualSpacing w:val="0"/>
        <w:jc w:val="both"/>
      </w:pPr>
      <w:r>
        <w:t xml:space="preserve">Prodávající se zavazuje uhradit kupujícímu smluvní pokutu ve výši 250,- Kč za každý den prodlení prodávajícího se splněním jeho povinnosti sjednané v čl. X. odst. 7 Smlouvy, spočívající v řádném odstranění oznámených vad předmětu koupě specifikovaného v čl. III. Smlouvy, způsoby sjednanými v čl. X. odst. 3 písm. b), c, nebo d) smlouvy, ve lhůtě sjednané v čl. X. odst. 7 smlouvy.  </w:t>
      </w:r>
    </w:p>
    <w:p w14:paraId="6FA21FD2" w14:textId="77777777" w:rsidR="00632D90" w:rsidRPr="003C44EB" w:rsidRDefault="00632D90" w:rsidP="00632D90">
      <w:pPr>
        <w:pStyle w:val="Odstavecseseznamem"/>
        <w:numPr>
          <w:ilvl w:val="0"/>
          <w:numId w:val="8"/>
        </w:numPr>
        <w:spacing w:before="6pt" w:after="0pt" w:line="13.80pt" w:lineRule="auto"/>
        <w:ind w:start="21.30pt" w:hanging="22.30pt"/>
        <w:contextualSpacing w:val="0"/>
        <w:jc w:val="both"/>
      </w:pPr>
      <w:r>
        <w:t xml:space="preserve">Prodávající se zavazuje uhradit kupujícímu smluvní pokutu ve výši 250,- Kč za každý den prodlení prodávajícího se splněním jeho povinnosti sjednané v čl. X. odst. 8 Smlouvy, spočívající v řádném odstranění oznámené podstatné vady předmětu koupě, způsobem sjednaným v čl. X. odst. 3 písm. a) smlouvy, ve lhůtě sjednané v čl. X. odst. 8 smlouvy.  </w:t>
      </w:r>
    </w:p>
    <w:p w14:paraId="39ABB1AD" w14:textId="77777777" w:rsidR="00632D90" w:rsidRPr="003C44EB" w:rsidRDefault="00632D90" w:rsidP="00632D90">
      <w:pPr>
        <w:pStyle w:val="Odstavecseseznamem"/>
        <w:numPr>
          <w:ilvl w:val="0"/>
          <w:numId w:val="8"/>
        </w:numPr>
        <w:spacing w:before="6pt" w:after="0pt" w:line="13.80pt" w:lineRule="auto"/>
        <w:ind w:start="21.30pt" w:hanging="22.30pt"/>
        <w:contextualSpacing w:val="0"/>
        <w:jc w:val="both"/>
      </w:pPr>
      <w:r>
        <w:t xml:space="preserve">Prodávající se zavazuje uhradit kupujícímu smluvní pokutu ve výši 250,- Kč za každý den prodlení prodávajícího se splněním jeho povinnosti sjednané v čl. X. odst. 12 Smlouvy.  </w:t>
      </w:r>
    </w:p>
    <w:p w14:paraId="0ACC1EEE" w14:textId="77777777" w:rsidR="00632D90" w:rsidRDefault="00632D90" w:rsidP="00632D90">
      <w:pPr>
        <w:pStyle w:val="Odstavecseseznamem"/>
        <w:numPr>
          <w:ilvl w:val="0"/>
          <w:numId w:val="8"/>
        </w:numPr>
        <w:spacing w:before="6pt" w:after="0pt" w:line="13.80pt" w:lineRule="auto"/>
        <w:ind w:start="21.30pt" w:hanging="22.30pt"/>
        <w:contextualSpacing w:val="0"/>
        <w:jc w:val="both"/>
      </w:pPr>
      <w:r>
        <w:t xml:space="preserve">Prodávající se zavazuje uhradit kupujícímu smluvní pokutu ve výši 250,- Kč za každý den prodlení prodávajícího se splněním jeho povinnosti sjednané v čl. XI. odst. 5 Smlouvy, spočívající v řádném odstranění oznámených záručních vad předmětu koupě specifikovaného v čl. III. Smlouvy, způsoby sjednanými v čl. X. odst. 3 písm. b) až d) smlouvy, ve lhůtě sjednané v čl. XI. odst. 5 smlouvy.   </w:t>
      </w:r>
    </w:p>
    <w:p w14:paraId="53CB4536" w14:textId="77777777" w:rsidR="00632D90" w:rsidRDefault="00632D90" w:rsidP="00632D90">
      <w:pPr>
        <w:pStyle w:val="Odstavecseseznamem"/>
        <w:numPr>
          <w:ilvl w:val="0"/>
          <w:numId w:val="8"/>
        </w:numPr>
        <w:spacing w:before="6pt" w:after="0pt" w:line="13.80pt" w:lineRule="auto"/>
        <w:ind w:start="21.30pt" w:hanging="22.30pt"/>
        <w:contextualSpacing w:val="0"/>
        <w:jc w:val="both"/>
      </w:pPr>
      <w:r>
        <w:lastRenderedPageBreak/>
        <w:t xml:space="preserve">Prodávající se zavazuje uhradit kupujícímu smluvní pokutu ve výši 250,- Kč za každý den prodlení prodávajícího se splněním jeho povinnosti sjednané v čl. XI. odst. 7 Smlouvy.  </w:t>
      </w:r>
    </w:p>
    <w:p w14:paraId="382AFDA9" w14:textId="77777777" w:rsidR="00632D90" w:rsidRPr="00C47B29" w:rsidRDefault="00632D90" w:rsidP="00632D90">
      <w:pPr>
        <w:pStyle w:val="Odstavecseseznamem"/>
        <w:numPr>
          <w:ilvl w:val="0"/>
          <w:numId w:val="8"/>
        </w:numPr>
        <w:spacing w:before="6pt" w:after="0pt" w:line="13.80pt" w:lineRule="auto"/>
        <w:ind w:start="21.30pt" w:hanging="22.30pt"/>
        <w:contextualSpacing w:val="0"/>
        <w:jc w:val="both"/>
      </w:pPr>
      <w:r w:rsidRPr="003C44EB">
        <w:t>Smluvní strany ujednaly, že kupující je oprávněn vedle smluvních pokut sjednaných v čl. X</w:t>
      </w:r>
      <w:r>
        <w:t>III</w:t>
      </w:r>
      <w:r w:rsidRPr="003C44EB">
        <w:t>.</w:t>
      </w:r>
      <w:r>
        <w:t xml:space="preserve"> odst. 1 až 6</w:t>
      </w:r>
      <w:r w:rsidRPr="003C44EB">
        <w:t xml:space="preserve"> </w:t>
      </w:r>
      <w:r>
        <w:t>S</w:t>
      </w:r>
      <w:r w:rsidRPr="003C44EB">
        <w:t xml:space="preserve">mlouvy požadovat </w:t>
      </w:r>
      <w:r>
        <w:t>vůči</w:t>
      </w:r>
      <w:r w:rsidRPr="003C44EB">
        <w:t xml:space="preserve"> prodávajícím v celém rozsahu i náhradu škody, která kupujícímu vznikne porušením smluvní povinnost</w:t>
      </w:r>
      <w:r>
        <w:t>i prodávajícího</w:t>
      </w:r>
      <w:r w:rsidRPr="003C44EB">
        <w:t>, jej</w:t>
      </w:r>
      <w:r>
        <w:t>íž</w:t>
      </w:r>
      <w:r w:rsidRPr="003C44EB">
        <w:t xml:space="preserve"> řádné splnění je utvrzeno smluvními pokutami </w:t>
      </w:r>
      <w:r>
        <w:t>sjednanými</w:t>
      </w:r>
      <w:r w:rsidRPr="003C44EB">
        <w:t xml:space="preserve"> v této </w:t>
      </w:r>
      <w:r>
        <w:t>s</w:t>
      </w:r>
      <w:r w:rsidRPr="003C44EB">
        <w:t>mlouvě</w:t>
      </w:r>
      <w:r>
        <w:t xml:space="preserve">, a to i tehdy, pokud by prodávající porušení těchto povinností nezavinil. </w:t>
      </w:r>
    </w:p>
    <w:p w14:paraId="64521C73" w14:textId="77777777" w:rsidR="00632D90" w:rsidRPr="0001125C" w:rsidRDefault="00632D90" w:rsidP="00632D90">
      <w:pPr>
        <w:pStyle w:val="Default"/>
        <w:spacing w:before="6pt" w:line="13.80pt"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IV</w:t>
      </w:r>
      <w:r w:rsidRPr="0001125C">
        <w:rPr>
          <w:rFonts w:asciiTheme="minorHAnsi" w:hAnsiTheme="minorHAnsi" w:cstheme="minorHAnsi"/>
          <w:b/>
          <w:bCs/>
          <w:color w:val="auto"/>
          <w:sz w:val="22"/>
          <w:szCs w:val="22"/>
        </w:rPr>
        <w:t>.</w:t>
      </w:r>
    </w:p>
    <w:p w14:paraId="3D1A62BC" w14:textId="77777777" w:rsidR="00632D90" w:rsidRPr="00A0538A" w:rsidRDefault="00632D90" w:rsidP="00632D90">
      <w:pPr>
        <w:pStyle w:val="Default"/>
        <w:spacing w:line="13.80pt"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384AA2E9" w14:textId="77777777" w:rsidR="00632D90" w:rsidRPr="00B174FF" w:rsidRDefault="00632D90" w:rsidP="00632D90">
      <w:pPr>
        <w:pStyle w:val="Odstavecseseznamem"/>
        <w:numPr>
          <w:ilvl w:val="0"/>
          <w:numId w:val="9"/>
        </w:numPr>
        <w:spacing w:before="6pt" w:after="0pt" w:line="13.80pt" w:lineRule="auto"/>
        <w:ind w:start="21.30pt" w:hanging="21.30pt"/>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22588B9B" w14:textId="77777777" w:rsidR="00632D90" w:rsidRPr="002D3FCF"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Smluvní strany ujednaly, že kupující bude doručovat prodávajícímu oznámení o vadách předmětu koupě s uplatněním práva z vadného plnění</w:t>
      </w:r>
      <w:r>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Pr>
          <w:sz w:val="22"/>
          <w:szCs w:val="22"/>
        </w:rPr>
        <w:t>s</w:t>
      </w:r>
      <w:r w:rsidRPr="002D3FCF">
        <w:rPr>
          <w:sz w:val="22"/>
          <w:szCs w:val="22"/>
        </w:rPr>
        <w:t>mlouvy u obchodní firmy prodávajícího</w:t>
      </w:r>
      <w:r>
        <w:rPr>
          <w:sz w:val="22"/>
          <w:szCs w:val="22"/>
        </w:rPr>
        <w:t>,</w:t>
      </w:r>
      <w:r w:rsidRPr="002D3FCF">
        <w:rPr>
          <w:sz w:val="22"/>
          <w:szCs w:val="22"/>
        </w:rPr>
        <w:t xml:space="preserve"> nebo v elektronické </w:t>
      </w:r>
      <w:r>
        <w:rPr>
          <w:sz w:val="22"/>
          <w:szCs w:val="22"/>
        </w:rPr>
        <w:t>podobě</w:t>
      </w:r>
      <w:r w:rsidRPr="002D3FCF">
        <w:rPr>
          <w:sz w:val="22"/>
          <w:szCs w:val="22"/>
        </w:rPr>
        <w:t xml:space="preserve"> prostřednictvím internetu</w:t>
      </w:r>
      <w:r>
        <w:rPr>
          <w:sz w:val="22"/>
          <w:szCs w:val="22"/>
        </w:rPr>
        <w:t>,</w:t>
      </w:r>
      <w:r w:rsidRPr="002D3FCF">
        <w:rPr>
          <w:sz w:val="22"/>
          <w:szCs w:val="22"/>
        </w:rPr>
        <w:t xml:space="preserve"> na e-mailovou adresu prodávajícího uvedenou v záhlaví </w:t>
      </w:r>
      <w:r>
        <w:rPr>
          <w:sz w:val="22"/>
          <w:szCs w:val="22"/>
        </w:rPr>
        <w:t>s</w:t>
      </w:r>
      <w:r w:rsidRPr="002D3FCF">
        <w:rPr>
          <w:sz w:val="22"/>
          <w:szCs w:val="22"/>
        </w:rPr>
        <w:t xml:space="preserve">mlouvy u jeho obchodní firmy. Smluvní strany </w:t>
      </w:r>
      <w:r>
        <w:rPr>
          <w:sz w:val="22"/>
          <w:szCs w:val="22"/>
        </w:rPr>
        <w:t>s</w:t>
      </w:r>
      <w:r w:rsidRPr="002D3FCF">
        <w:rPr>
          <w:sz w:val="22"/>
          <w:szCs w:val="22"/>
        </w:rPr>
        <w:t xml:space="preserve">jednaly, že v případě elektronické </w:t>
      </w:r>
      <w:r>
        <w:rPr>
          <w:sz w:val="22"/>
          <w:szCs w:val="22"/>
        </w:rPr>
        <w:t>podoby</w:t>
      </w:r>
      <w:r w:rsidRPr="002D3FCF">
        <w:rPr>
          <w:sz w:val="22"/>
          <w:szCs w:val="22"/>
        </w:rPr>
        <w:t xml:space="preserve"> oznámení o vadách předmětu koupě</w:t>
      </w:r>
      <w:r>
        <w:rPr>
          <w:sz w:val="22"/>
          <w:szCs w:val="22"/>
        </w:rPr>
        <w:t>, či elektronické podoby reklamace záručních vad předmětu koupě</w:t>
      </w:r>
      <w:r w:rsidRPr="002D3FCF">
        <w:rPr>
          <w:sz w:val="22"/>
          <w:szCs w:val="22"/>
        </w:rPr>
        <w:t>, se nevyžaduje elektronický podpis osoby oprávněné jednat za kupujícího.</w:t>
      </w:r>
    </w:p>
    <w:p w14:paraId="39F06D4F" w14:textId="77777777" w:rsidR="00632D90" w:rsidRPr="002D3FCF"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Pro vyloučení pochybnosti se uvádí, že závazek prodávajícího dodat kupujícímu předmět koupě</w:t>
      </w:r>
      <w:r>
        <w:rPr>
          <w:sz w:val="22"/>
          <w:szCs w:val="22"/>
        </w:rPr>
        <w:t xml:space="preserve"> ve lhůtě sjednané v čl. VII. smlouvy,</w:t>
      </w:r>
      <w:r w:rsidRPr="002D3FCF">
        <w:rPr>
          <w:sz w:val="22"/>
          <w:szCs w:val="22"/>
        </w:rPr>
        <w:t xml:space="preserve"> není fixní</w:t>
      </w:r>
      <w:r>
        <w:rPr>
          <w:sz w:val="22"/>
          <w:szCs w:val="22"/>
        </w:rPr>
        <w:t xml:space="preserve">m závazkem podle </w:t>
      </w:r>
      <w:proofErr w:type="spellStart"/>
      <w:r>
        <w:rPr>
          <w:sz w:val="22"/>
          <w:szCs w:val="22"/>
        </w:rPr>
        <w:t>ust</w:t>
      </w:r>
      <w:proofErr w:type="spellEnd"/>
      <w:r>
        <w:rPr>
          <w:sz w:val="22"/>
          <w:szCs w:val="22"/>
        </w:rPr>
        <w:t>. § 1980 OZ</w:t>
      </w:r>
      <w:r w:rsidRPr="002D3FCF">
        <w:rPr>
          <w:sz w:val="22"/>
          <w:szCs w:val="22"/>
        </w:rPr>
        <w:t xml:space="preserve">. </w:t>
      </w:r>
    </w:p>
    <w:p w14:paraId="579E4BC9" w14:textId="77777777" w:rsidR="00632D90" w:rsidRPr="002D3FCF"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 xml:space="preserve">Tuto Smlouvu je možné měnit pouze písemnou dohodou </w:t>
      </w:r>
      <w:r>
        <w:rPr>
          <w:sz w:val="22"/>
          <w:szCs w:val="22"/>
        </w:rPr>
        <w:t>s</w:t>
      </w:r>
      <w:r w:rsidRPr="002D3FCF">
        <w:rPr>
          <w:sz w:val="22"/>
          <w:szCs w:val="22"/>
        </w:rPr>
        <w:t xml:space="preserve">mluvních stran ve formě číslovaných dodatků této </w:t>
      </w:r>
      <w:r>
        <w:rPr>
          <w:sz w:val="22"/>
          <w:szCs w:val="22"/>
        </w:rPr>
        <w:t>s</w:t>
      </w:r>
      <w:r w:rsidRPr="002D3FCF">
        <w:rPr>
          <w:sz w:val="22"/>
          <w:szCs w:val="22"/>
        </w:rPr>
        <w:t xml:space="preserve">mlouvy, podepsaných oprávněnými zástupci obou </w:t>
      </w:r>
      <w:r>
        <w:rPr>
          <w:sz w:val="22"/>
          <w:szCs w:val="22"/>
        </w:rPr>
        <w:t>s</w:t>
      </w:r>
      <w:r w:rsidRPr="002D3FCF">
        <w:rPr>
          <w:sz w:val="22"/>
          <w:szCs w:val="22"/>
        </w:rPr>
        <w:t>mluvních stran.</w:t>
      </w:r>
    </w:p>
    <w:p w14:paraId="6ECE40EC" w14:textId="77777777" w:rsidR="00632D90" w:rsidRPr="00015974"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Pr>
          <w:sz w:val="22"/>
          <w:szCs w:val="22"/>
        </w:rPr>
        <w:t>ývající ze s</w:t>
      </w:r>
      <w:r w:rsidRPr="002D3FCF">
        <w:rPr>
          <w:sz w:val="22"/>
          <w:szCs w:val="22"/>
        </w:rPr>
        <w:t>mlouvy na třetí osobu či osoby.</w:t>
      </w:r>
    </w:p>
    <w:p w14:paraId="799D94F1" w14:textId="77777777" w:rsidR="00632D90"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 xml:space="preserve">Jednacím jazykem mezi kupujícím a prodávajícím bude pro veškerá plnění vyplývající z této </w:t>
      </w:r>
      <w:r>
        <w:rPr>
          <w:sz w:val="22"/>
          <w:szCs w:val="22"/>
        </w:rPr>
        <w:t>s</w:t>
      </w:r>
      <w:r w:rsidRPr="002D3FCF">
        <w:rPr>
          <w:sz w:val="22"/>
          <w:szCs w:val="22"/>
        </w:rPr>
        <w:t>mlouvy výhradně jazyk český, a to včetně veškeré dokumentace vztahující se k</w:t>
      </w:r>
      <w:r>
        <w:rPr>
          <w:sz w:val="22"/>
          <w:szCs w:val="22"/>
        </w:rPr>
        <w:t> </w:t>
      </w:r>
      <w:r w:rsidRPr="002D3FCF">
        <w:rPr>
          <w:sz w:val="22"/>
          <w:szCs w:val="22"/>
        </w:rPr>
        <w:t>předmětu</w:t>
      </w:r>
      <w:r>
        <w:rPr>
          <w:sz w:val="22"/>
          <w:szCs w:val="22"/>
        </w:rPr>
        <w:t xml:space="preserve"> koupě</w:t>
      </w:r>
      <w:r w:rsidRPr="002D3FCF">
        <w:rPr>
          <w:sz w:val="22"/>
          <w:szCs w:val="22"/>
        </w:rPr>
        <w:t>.</w:t>
      </w:r>
    </w:p>
    <w:p w14:paraId="2D67E174" w14:textId="77777777" w:rsidR="00632D90" w:rsidRPr="000C0175" w:rsidRDefault="00632D90" w:rsidP="00632D90">
      <w:pPr>
        <w:pStyle w:val="Default"/>
        <w:numPr>
          <w:ilvl w:val="0"/>
          <w:numId w:val="9"/>
        </w:numPr>
        <w:spacing w:before="6pt" w:line="13.80pt" w:lineRule="auto"/>
        <w:ind w:start="21.30pt" w:hanging="21.30pt"/>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0540FB62" w14:textId="77777777" w:rsidR="00632D90" w:rsidRDefault="00632D90" w:rsidP="00632D90">
      <w:pPr>
        <w:pStyle w:val="Default"/>
        <w:numPr>
          <w:ilvl w:val="0"/>
          <w:numId w:val="9"/>
        </w:numPr>
        <w:spacing w:before="6pt" w:line="13.80pt" w:lineRule="auto"/>
        <w:ind w:start="21.30pt" w:hanging="21.30pt"/>
        <w:jc w:val="both"/>
        <w:rPr>
          <w:sz w:val="22"/>
          <w:szCs w:val="22"/>
        </w:rPr>
      </w:pPr>
      <w:r w:rsidRPr="00015974">
        <w:rPr>
          <w:rFonts w:asciiTheme="minorHAnsi" w:hAnsiTheme="minorHAnsi" w:cstheme="minorHAnsi"/>
          <w:sz w:val="22"/>
          <w:szCs w:val="22"/>
        </w:rPr>
        <w:t xml:space="preserve">Práva a povinnosti vzniklé na základě Smlouvy nebo v souvislosti s ní se řídí českým právním řádem, zejména pak </w:t>
      </w:r>
      <w:r>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Pr>
          <w:rFonts w:asciiTheme="minorHAnsi" w:hAnsiTheme="minorHAnsi" w:cstheme="minorHAnsi"/>
          <w:sz w:val="22"/>
          <w:szCs w:val="22"/>
        </w:rPr>
        <w:t>s</w:t>
      </w:r>
      <w:r w:rsidRPr="00015974">
        <w:rPr>
          <w:rFonts w:asciiTheme="minorHAnsi" w:hAnsiTheme="minorHAnsi" w:cstheme="minorHAnsi"/>
          <w:sz w:val="22"/>
          <w:szCs w:val="22"/>
        </w:rPr>
        <w:t>mlouvy, nebo v důsledku jejího porušení, budou rozhodovány ve výlučné pravomoci soudů v České republice. Smluvní strany se v souladu s </w:t>
      </w:r>
      <w:proofErr w:type="spellStart"/>
      <w:r w:rsidRPr="00015974">
        <w:rPr>
          <w:rFonts w:asciiTheme="minorHAnsi" w:hAnsiTheme="minorHAnsi" w:cstheme="minorHAnsi"/>
          <w:sz w:val="22"/>
          <w:szCs w:val="22"/>
        </w:rPr>
        <w:t>ust</w:t>
      </w:r>
      <w:proofErr w:type="spellEnd"/>
      <w:r w:rsidRPr="00015974">
        <w:rPr>
          <w:rFonts w:asciiTheme="minorHAnsi" w:hAnsiTheme="minorHAnsi" w:cstheme="minorHAnsi"/>
          <w:sz w:val="22"/>
          <w:szCs w:val="22"/>
        </w:rPr>
        <w:t xml:space="preserve">. § 89a zákona č. 99/1963 Sb. občanského soudního řádu, dohodly, že místně příslušným soudem prvého stupně pro </w:t>
      </w:r>
      <w:r w:rsidRPr="00015974">
        <w:rPr>
          <w:rFonts w:asciiTheme="minorHAnsi" w:hAnsiTheme="minorHAnsi" w:cstheme="minorHAnsi"/>
          <w:sz w:val="22"/>
          <w:szCs w:val="22"/>
        </w:rPr>
        <w:lastRenderedPageBreak/>
        <w:t xml:space="preserve">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Pr>
          <w:rFonts w:asciiTheme="minorHAnsi" w:hAnsiTheme="minorHAnsi" w:cstheme="minorHAnsi"/>
          <w:sz w:val="22"/>
          <w:szCs w:val="22"/>
        </w:rPr>
        <w:t>kupujícího</w:t>
      </w:r>
      <w:r w:rsidRPr="00015974">
        <w:rPr>
          <w:rFonts w:asciiTheme="minorHAnsi" w:hAnsiTheme="minorHAnsi" w:cstheme="minorHAnsi"/>
          <w:sz w:val="22"/>
          <w:szCs w:val="22"/>
        </w:rPr>
        <w:t>.</w:t>
      </w:r>
    </w:p>
    <w:p w14:paraId="28F882B8" w14:textId="77777777" w:rsidR="00632D90" w:rsidRPr="00FA46EA" w:rsidRDefault="00632D90" w:rsidP="00632D90">
      <w:pPr>
        <w:pStyle w:val="Default"/>
        <w:numPr>
          <w:ilvl w:val="0"/>
          <w:numId w:val="9"/>
        </w:numPr>
        <w:spacing w:before="6pt" w:line="13.80pt" w:lineRule="auto"/>
        <w:ind w:start="21.30pt" w:hanging="21.30pt"/>
        <w:jc w:val="both"/>
        <w:rPr>
          <w:sz w:val="22"/>
          <w:szCs w:val="22"/>
        </w:rPr>
      </w:pPr>
      <w:r w:rsidRPr="00FA46EA">
        <w:rPr>
          <w:rFonts w:asciiTheme="minorHAnsi" w:hAnsiTheme="minorHAnsi" w:cstheme="minorHAnsi"/>
          <w:sz w:val="22"/>
          <w:szCs w:val="22"/>
        </w:rPr>
        <w:t xml:space="preserve">Prodávající je obeznámen s tím, že kupující žádný přímý nebo nepřímý způsob poskytování osobních výhod k dosažení smluvních cílů ani nepožaduje ani netoleruje. Prodávající proto nesmí nabízet, slíbit nebo poskytnout zaměstnancům kupujícího nebo jejich blízkým osobám osobní dary nebo jiné osobní výhody jakéhokoli druhu nebo hodnoty. Prodávající prohlašuje, že má zaveden funkční systém </w:t>
      </w:r>
      <w:proofErr w:type="spellStart"/>
      <w:r w:rsidRPr="00FA46EA">
        <w:rPr>
          <w:rFonts w:asciiTheme="minorHAnsi" w:hAnsiTheme="minorHAnsi" w:cstheme="minorHAnsi"/>
          <w:sz w:val="22"/>
          <w:szCs w:val="22"/>
        </w:rPr>
        <w:t>compliance</w:t>
      </w:r>
      <w:proofErr w:type="spellEnd"/>
      <w:r w:rsidRPr="00FA46EA">
        <w:rPr>
          <w:rFonts w:asciiTheme="minorHAnsi" w:hAnsiTheme="minorHAnsi" w:cstheme="minorHAnsi"/>
          <w:sz w:val="22"/>
          <w:szCs w:val="22"/>
        </w:rPr>
        <w:t>. Prodávající podpisem této smlouvy potvrzuje, že byl před podpisem této smlouvy seznámen s kodexem chování pro obchodní partnery, že mu je jeho obsah znám a že mu rozumí. Kodex chování pro obchodní partnery je k nahlédnutí na stránkách www.tsh.cz. Porušení tohoto kodexu chování ze strany prodávajícího je důvodem k okamžitému ukončení smluvního vztahu. Mimo to je kupující oprávněn požadovat po prodávajícím náhradu škody.</w:t>
      </w:r>
    </w:p>
    <w:p w14:paraId="60BB9573" w14:textId="77777777" w:rsidR="00632D90" w:rsidRPr="002D3FCF"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 xml:space="preserve">Tato </w:t>
      </w:r>
      <w:r>
        <w:rPr>
          <w:sz w:val="22"/>
          <w:szCs w:val="22"/>
        </w:rPr>
        <w:t>s</w:t>
      </w:r>
      <w:r w:rsidRPr="002D3FCF">
        <w:rPr>
          <w:sz w:val="22"/>
          <w:szCs w:val="22"/>
        </w:rPr>
        <w:t xml:space="preserve">mlouva je vyhotovena ve </w:t>
      </w:r>
      <w:r>
        <w:rPr>
          <w:sz w:val="22"/>
          <w:szCs w:val="22"/>
        </w:rPr>
        <w:t>2 (dvou</w:t>
      </w:r>
      <w:r w:rsidRPr="002D3FCF">
        <w:rPr>
          <w:sz w:val="22"/>
          <w:szCs w:val="22"/>
        </w:rPr>
        <w:t xml:space="preserve">) vyhotoveních, z nichž každá strana obdrží po jednom vyhotovení Smlouvy. </w:t>
      </w:r>
      <w:r>
        <w:rPr>
          <w:sz w:val="22"/>
          <w:szCs w:val="22"/>
        </w:rPr>
        <w:t>V případě elektronického podpisu smlouvy bude vyhotoven pouze jeden originál, který elektronicky podepíší obě smluvní strany.</w:t>
      </w:r>
    </w:p>
    <w:p w14:paraId="176136FE" w14:textId="77777777" w:rsidR="00632D90" w:rsidRDefault="00632D90" w:rsidP="00632D90">
      <w:pPr>
        <w:pStyle w:val="Default"/>
        <w:numPr>
          <w:ilvl w:val="0"/>
          <w:numId w:val="9"/>
        </w:numPr>
        <w:spacing w:before="6pt" w:line="13.80pt" w:lineRule="auto"/>
        <w:ind w:start="21.30pt" w:hanging="21.30pt"/>
        <w:jc w:val="both"/>
        <w:rPr>
          <w:sz w:val="22"/>
          <w:szCs w:val="22"/>
        </w:rPr>
      </w:pPr>
      <w:r>
        <w:rPr>
          <w:sz w:val="22"/>
          <w:szCs w:val="22"/>
        </w:rPr>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07877C6D" w14:textId="77777777" w:rsidR="00632D90" w:rsidRPr="009833E6" w:rsidRDefault="00632D90" w:rsidP="00632D90">
      <w:pPr>
        <w:pStyle w:val="Default"/>
        <w:spacing w:before="6pt" w:line="13.80pt" w:lineRule="auto"/>
        <w:jc w:val="both"/>
        <w:rPr>
          <w:sz w:val="22"/>
          <w:szCs w:val="22"/>
        </w:rPr>
      </w:pPr>
    </w:p>
    <w:p w14:paraId="73BD2661" w14:textId="77777777" w:rsidR="00632D90" w:rsidRDefault="00632D90" w:rsidP="00632D90">
      <w:pPr>
        <w:pStyle w:val="Default"/>
        <w:numPr>
          <w:ilvl w:val="0"/>
          <w:numId w:val="9"/>
        </w:numPr>
        <w:spacing w:before="6pt" w:line="13.80pt" w:lineRule="auto"/>
        <w:ind w:start="21.30pt" w:hanging="21.30pt"/>
        <w:jc w:val="both"/>
        <w:rPr>
          <w:sz w:val="22"/>
          <w:szCs w:val="22"/>
        </w:rPr>
      </w:pPr>
      <w:r w:rsidRPr="002D3FCF">
        <w:rPr>
          <w:sz w:val="22"/>
          <w:szCs w:val="22"/>
        </w:rPr>
        <w:t xml:space="preserve">Nedílnou obsahovou součástí této </w:t>
      </w:r>
      <w:r>
        <w:rPr>
          <w:sz w:val="22"/>
          <w:szCs w:val="22"/>
        </w:rPr>
        <w:t>s</w:t>
      </w:r>
      <w:r w:rsidRPr="002D3FCF">
        <w:rPr>
          <w:sz w:val="22"/>
          <w:szCs w:val="22"/>
        </w:rPr>
        <w:t>mlouvy j</w:t>
      </w:r>
      <w:r>
        <w:rPr>
          <w:sz w:val="22"/>
          <w:szCs w:val="22"/>
        </w:rPr>
        <w:t>e</w:t>
      </w:r>
      <w:r w:rsidRPr="002D3FCF">
        <w:rPr>
          <w:sz w:val="22"/>
          <w:szCs w:val="22"/>
        </w:rPr>
        <w:t xml:space="preserve"> příloh</w:t>
      </w:r>
      <w:r>
        <w:rPr>
          <w:sz w:val="22"/>
          <w:szCs w:val="22"/>
        </w:rPr>
        <w:t>a</w:t>
      </w:r>
      <w:r w:rsidRPr="002D3FCF">
        <w:rPr>
          <w:sz w:val="22"/>
          <w:szCs w:val="22"/>
        </w:rPr>
        <w:t>:</w:t>
      </w:r>
    </w:p>
    <w:p w14:paraId="3A764DB3" w14:textId="77777777" w:rsidR="00632D90" w:rsidRDefault="00632D90" w:rsidP="00632D90">
      <w:pPr>
        <w:pStyle w:val="Default"/>
        <w:spacing w:before="6pt" w:line="13.80pt" w:lineRule="auto"/>
        <w:ind w:start="21.30pt" w:hanging="21.30pt"/>
        <w:jc w:val="both"/>
        <w:rPr>
          <w:sz w:val="22"/>
          <w:szCs w:val="22"/>
        </w:rPr>
      </w:pPr>
    </w:p>
    <w:p w14:paraId="678FAC9C" w14:textId="77777777" w:rsidR="00632D90" w:rsidRDefault="00632D90" w:rsidP="00632D90">
      <w:pPr>
        <w:pStyle w:val="Default"/>
        <w:spacing w:before="6pt" w:line="13.80pt" w:lineRule="auto"/>
        <w:ind w:start="21.30pt" w:hanging="21.30pt"/>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Pr>
          <w:rFonts w:cstheme="minorHAnsi"/>
          <w:sz w:val="22"/>
          <w:szCs w:val="22"/>
        </w:rPr>
        <w:t>specifikace</w:t>
      </w:r>
      <w:r w:rsidRPr="006D47F4">
        <w:rPr>
          <w:rFonts w:cstheme="minorHAnsi"/>
          <w:sz w:val="22"/>
          <w:szCs w:val="22"/>
        </w:rPr>
        <w:t xml:space="preserve"> předmětu koupě</w:t>
      </w:r>
      <w:r>
        <w:rPr>
          <w:rFonts w:cstheme="minorHAnsi"/>
          <w:sz w:val="22"/>
          <w:szCs w:val="22"/>
        </w:rPr>
        <w:t xml:space="preserve"> </w:t>
      </w:r>
    </w:p>
    <w:p w14:paraId="0DDDBBAF" w14:textId="77777777" w:rsidR="00632D90" w:rsidRPr="00344D9D" w:rsidRDefault="00632D90" w:rsidP="00632D90">
      <w:pPr>
        <w:pStyle w:val="Default"/>
        <w:spacing w:before="6pt" w:line="13.80pt" w:lineRule="auto"/>
        <w:ind w:start="17pt"/>
        <w:jc w:val="both"/>
        <w:rPr>
          <w:rFonts w:cstheme="minorHAnsi"/>
          <w:sz w:val="22"/>
          <w:szCs w:val="22"/>
        </w:rPr>
      </w:pPr>
    </w:p>
    <w:p w14:paraId="0E75E857" w14:textId="77777777" w:rsidR="00632D90" w:rsidRPr="0001125C" w:rsidRDefault="00632D90" w:rsidP="00632D90">
      <w:pPr>
        <w:spacing w:after="0pt" w:line="13.80pt" w:lineRule="auto"/>
      </w:pPr>
    </w:p>
    <w:p w14:paraId="5C5F1B2F" w14:textId="77777777" w:rsidR="00632D90" w:rsidRDefault="00632D90" w:rsidP="00632D90">
      <w:pPr>
        <w:pStyle w:val="Default"/>
        <w:spacing w:line="13.80pt" w:lineRule="auto"/>
        <w:ind w:start="17pt"/>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Pr>
          <w:rFonts w:asciiTheme="minorHAnsi" w:hAnsiTheme="minorHAnsi" w:cstheme="minorHAnsi"/>
          <w:color w:val="auto"/>
          <w:sz w:val="22"/>
          <w:szCs w:val="22"/>
        </w:rPr>
        <w:t xml:space="preserve"> __</w:t>
      </w:r>
      <w:proofErr w:type="gramStart"/>
      <w:r>
        <w:rPr>
          <w:rFonts w:asciiTheme="minorHAnsi" w:hAnsiTheme="minorHAnsi" w:cstheme="minorHAnsi"/>
          <w:color w:val="auto"/>
          <w:sz w:val="22"/>
          <w:szCs w:val="22"/>
        </w:rPr>
        <w:t>_._</w:t>
      </w:r>
      <w:proofErr w:type="gramEnd"/>
      <w:r>
        <w:rPr>
          <w:rFonts w:asciiTheme="minorHAnsi" w:hAnsiTheme="minorHAnsi" w:cstheme="minorHAnsi"/>
          <w:color w:val="auto"/>
          <w:sz w:val="22"/>
          <w:szCs w:val="22"/>
        </w:rPr>
        <w:t>__.2025</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roofErr w:type="gramStart"/>
      <w:r w:rsidRPr="0001125C">
        <w:rPr>
          <w:rFonts w:asciiTheme="minorHAnsi" w:hAnsiTheme="minorHAnsi" w:cstheme="minorHAnsi"/>
          <w:color w:val="auto"/>
          <w:sz w:val="22"/>
          <w:szCs w:val="22"/>
        </w:rPr>
        <w:t>V</w:t>
      </w:r>
      <w:r>
        <w:rPr>
          <w:rFonts w:asciiTheme="minorHAnsi" w:hAnsiTheme="minorHAnsi" w:cstheme="minorHAnsi"/>
          <w:color w:val="auto"/>
          <w:sz w:val="22"/>
          <w:szCs w:val="22"/>
        </w:rPr>
        <w:t>  _</w:t>
      </w:r>
      <w:proofErr w:type="gramEnd"/>
      <w:r>
        <w:rPr>
          <w:rFonts w:asciiTheme="minorHAnsi" w:hAnsiTheme="minorHAnsi" w:cstheme="minorHAnsi"/>
          <w:color w:val="auto"/>
          <w:sz w:val="22"/>
          <w:szCs w:val="22"/>
        </w:rPr>
        <w:t xml:space="preserve">___________ </w:t>
      </w:r>
      <w:r w:rsidRPr="0001125C">
        <w:rPr>
          <w:rFonts w:asciiTheme="minorHAnsi" w:hAnsiTheme="minorHAnsi" w:cstheme="minorHAnsi"/>
          <w:color w:val="auto"/>
          <w:sz w:val="22"/>
          <w:szCs w:val="22"/>
        </w:rPr>
        <w:t>dne:</w:t>
      </w:r>
      <w:r>
        <w:rPr>
          <w:rFonts w:asciiTheme="minorHAnsi" w:hAnsiTheme="minorHAnsi" w:cstheme="minorHAnsi"/>
          <w:color w:val="auto"/>
          <w:sz w:val="22"/>
          <w:szCs w:val="22"/>
        </w:rPr>
        <w:t xml:space="preserve"> __</w:t>
      </w:r>
      <w:proofErr w:type="gramStart"/>
      <w:r>
        <w:rPr>
          <w:rFonts w:asciiTheme="minorHAnsi" w:hAnsiTheme="minorHAnsi" w:cstheme="minorHAnsi"/>
          <w:color w:val="auto"/>
          <w:sz w:val="22"/>
          <w:szCs w:val="22"/>
        </w:rPr>
        <w:t>_._</w:t>
      </w:r>
      <w:proofErr w:type="gramEnd"/>
      <w:r>
        <w:rPr>
          <w:rFonts w:asciiTheme="minorHAnsi" w:hAnsiTheme="minorHAnsi" w:cstheme="minorHAnsi"/>
          <w:color w:val="auto"/>
          <w:sz w:val="22"/>
          <w:szCs w:val="22"/>
        </w:rPr>
        <w:t>__.2025</w:t>
      </w:r>
    </w:p>
    <w:p w14:paraId="47A2C226" w14:textId="77777777" w:rsidR="00632D90" w:rsidRPr="0001125C" w:rsidRDefault="00632D90" w:rsidP="00632D90">
      <w:pPr>
        <w:pStyle w:val="Default"/>
        <w:spacing w:line="13.80pt" w:lineRule="auto"/>
        <w:ind w:start="17pt"/>
        <w:rPr>
          <w:rFonts w:asciiTheme="minorHAnsi" w:hAnsiTheme="minorHAnsi" w:cstheme="minorHAnsi"/>
          <w:color w:val="auto"/>
          <w:sz w:val="22"/>
          <w:szCs w:val="22"/>
        </w:rPr>
      </w:pPr>
    </w:p>
    <w:p w14:paraId="49FF111C" w14:textId="77777777" w:rsidR="00632D90" w:rsidRDefault="00632D90" w:rsidP="00632D90">
      <w:pPr>
        <w:pStyle w:val="Default"/>
        <w:spacing w:line="13.80pt" w:lineRule="auto"/>
        <w:ind w:start="17pt"/>
        <w:rPr>
          <w:rFonts w:asciiTheme="minorHAnsi" w:hAnsiTheme="minorHAnsi" w:cstheme="minorHAnsi"/>
          <w:color w:val="auto"/>
          <w:sz w:val="22"/>
          <w:szCs w:val="22"/>
        </w:rPr>
      </w:pPr>
    </w:p>
    <w:p w14:paraId="594028D3" w14:textId="77777777" w:rsidR="00632D90" w:rsidRDefault="00632D90" w:rsidP="00632D90">
      <w:pPr>
        <w:pStyle w:val="Default"/>
        <w:spacing w:line="13.80pt" w:lineRule="auto"/>
        <w:ind w:start="17pt"/>
        <w:rPr>
          <w:rFonts w:asciiTheme="minorHAnsi" w:hAnsiTheme="minorHAnsi" w:cstheme="minorHAnsi"/>
          <w:b/>
          <w:color w:val="auto"/>
          <w:sz w:val="22"/>
          <w:szCs w:val="22"/>
        </w:rPr>
      </w:pPr>
    </w:p>
    <w:p w14:paraId="0D6B15B3" w14:textId="77777777" w:rsidR="00632D90" w:rsidRDefault="00632D90" w:rsidP="00632D90">
      <w:pPr>
        <w:pStyle w:val="Default"/>
        <w:spacing w:line="13.80pt" w:lineRule="auto"/>
        <w:ind w:start="17pt"/>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602C2ED8" w14:textId="77777777" w:rsidR="00632D90" w:rsidRDefault="00632D90" w:rsidP="00632D90">
      <w:pPr>
        <w:pStyle w:val="Default"/>
        <w:spacing w:line="13.80pt" w:lineRule="auto"/>
        <w:rPr>
          <w:rFonts w:asciiTheme="minorHAnsi" w:hAnsiTheme="minorHAnsi" w:cstheme="minorHAnsi"/>
          <w:color w:val="auto"/>
          <w:sz w:val="22"/>
          <w:szCs w:val="22"/>
        </w:rPr>
      </w:pPr>
    </w:p>
    <w:p w14:paraId="1A0E04DD" w14:textId="77777777" w:rsidR="00632D90" w:rsidRDefault="00632D90" w:rsidP="00632D90">
      <w:pPr>
        <w:pStyle w:val="Default"/>
        <w:spacing w:line="13.80pt" w:lineRule="auto"/>
        <w:ind w:start="17pt"/>
        <w:rPr>
          <w:rFonts w:asciiTheme="minorHAnsi" w:hAnsiTheme="minorHAnsi" w:cstheme="minorHAnsi"/>
          <w:color w:val="auto"/>
          <w:sz w:val="22"/>
          <w:szCs w:val="22"/>
        </w:rPr>
      </w:pPr>
    </w:p>
    <w:p w14:paraId="26DD5772" w14:textId="77777777" w:rsidR="00632D90" w:rsidRDefault="00632D90" w:rsidP="00632D90">
      <w:pPr>
        <w:pStyle w:val="Default"/>
        <w:spacing w:line="13.80pt" w:lineRule="auto"/>
        <w:rPr>
          <w:rFonts w:asciiTheme="minorHAnsi" w:hAnsiTheme="minorHAnsi" w:cstheme="minorHAnsi"/>
          <w:color w:val="auto"/>
          <w:sz w:val="22"/>
          <w:szCs w:val="22"/>
        </w:rPr>
      </w:pPr>
    </w:p>
    <w:p w14:paraId="14707CFE" w14:textId="77777777" w:rsidR="00632D90" w:rsidRPr="00451826" w:rsidRDefault="00632D90" w:rsidP="00632D90">
      <w:pPr>
        <w:pStyle w:val="Default"/>
        <w:spacing w:line="13.80pt" w:lineRule="auto"/>
        <w:ind w:firstLine="17pt"/>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w:t>
      </w:r>
      <w:r>
        <w:rPr>
          <w:rFonts w:asciiTheme="minorHAnsi" w:hAnsiTheme="minorHAnsi" w:cstheme="minorHAnsi"/>
          <w:color w:val="auto"/>
          <w:sz w:val="22"/>
          <w:szCs w:val="22"/>
        </w:rPr>
        <w:tab/>
      </w:r>
      <w:r>
        <w:rPr>
          <w:rFonts w:asciiTheme="minorHAnsi" w:hAnsiTheme="minorHAnsi" w:cstheme="minorHAnsi"/>
          <w:color w:val="auto"/>
          <w:sz w:val="22"/>
          <w:szCs w:val="22"/>
        </w:rPr>
        <w:tab/>
        <w:t>_______________________________</w:t>
      </w:r>
    </w:p>
    <w:p w14:paraId="3A77E82D" w14:textId="77777777" w:rsidR="00632D90" w:rsidRDefault="00632D90" w:rsidP="00632D90">
      <w:pPr>
        <w:ind w:firstLine="17pt"/>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bookmarkEnd w:id="0"/>
    <w:p w14:paraId="2512E043" w14:textId="77777777" w:rsidR="00632D90" w:rsidRDefault="00632D90" w:rsidP="00632D90"/>
    <w:p w14:paraId="374307E3" w14:textId="77777777" w:rsidR="007374E8" w:rsidRDefault="007374E8"/>
    <w:sectPr w:rsidR="007374E8">
      <w:footerReference w:type="default" r:id="rId7"/>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6CF0E29" w14:textId="77777777" w:rsidR="00594FD9" w:rsidRDefault="00594FD9" w:rsidP="00632D90">
      <w:pPr>
        <w:spacing w:after="0pt" w:line="12pt" w:lineRule="auto"/>
      </w:pPr>
      <w:r>
        <w:separator/>
      </w:r>
    </w:p>
  </w:endnote>
  <w:endnote w:type="continuationSeparator" w:id="0">
    <w:p w14:paraId="08EDB605" w14:textId="77777777" w:rsidR="00594FD9" w:rsidRDefault="00594FD9" w:rsidP="00632D9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windows-1250"/>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324282154"/>
      <w:docPartObj>
        <w:docPartGallery w:val="Page Numbers (Bottom of Page)"/>
        <w:docPartUnique/>
      </w:docPartObj>
    </w:sdtPr>
    <w:sdtContent>
      <w:p w14:paraId="41465F48" w14:textId="193745DA" w:rsidR="00116BCB" w:rsidRDefault="00116BCB">
        <w:pPr>
          <w:pStyle w:val="Zpat"/>
          <w:jc w:val="center"/>
        </w:pPr>
        <w:r>
          <w:fldChar w:fldCharType="begin"/>
        </w:r>
        <w:r>
          <w:instrText>PAGE   \* MERGEFORMAT</w:instrText>
        </w:r>
        <w:r>
          <w:fldChar w:fldCharType="separate"/>
        </w:r>
        <w:r>
          <w:t>2</w:t>
        </w:r>
        <w:r>
          <w:fldChar w:fldCharType="end"/>
        </w:r>
      </w:p>
    </w:sdtContent>
  </w:sdt>
  <w:p w14:paraId="509BE021" w14:textId="77777777" w:rsidR="00116BCB" w:rsidRDefault="00116BCB">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F842D57" w14:textId="77777777" w:rsidR="00594FD9" w:rsidRDefault="00594FD9" w:rsidP="00632D90">
      <w:pPr>
        <w:spacing w:after="0pt" w:line="12pt" w:lineRule="auto"/>
      </w:pPr>
      <w:r>
        <w:separator/>
      </w:r>
    </w:p>
  </w:footnote>
  <w:footnote w:type="continuationSeparator" w:id="0">
    <w:p w14:paraId="16006782" w14:textId="77777777" w:rsidR="00594FD9" w:rsidRDefault="00594FD9" w:rsidP="00632D90">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17A5C01"/>
    <w:multiLevelType w:val="hybridMultilevel"/>
    <w:tmpl w:val="8E92055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0282663B"/>
    <w:multiLevelType w:val="hybridMultilevel"/>
    <w:tmpl w:val="90045148"/>
    <w:lvl w:ilvl="0" w:tplc="0405000F">
      <w:start w:val="1"/>
      <w:numFmt w:val="decimal"/>
      <w:lvlText w:val="%1."/>
      <w:lvlJc w:val="start"/>
      <w:pPr>
        <w:ind w:start="18pt" w:hanging="18pt"/>
      </w:p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 w15:restartNumberingAfterBreak="0">
    <w:nsid w:val="077C5667"/>
    <w:multiLevelType w:val="hybridMultilevel"/>
    <w:tmpl w:val="A094C13A"/>
    <w:lvl w:ilvl="0" w:tplc="0405000F">
      <w:start w:val="1"/>
      <w:numFmt w:val="decimal"/>
      <w:lvlText w:val="%1."/>
      <w:lvlJc w:val="start"/>
      <w:pPr>
        <w:ind w:start="18pt" w:hanging="18pt"/>
      </w:p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3" w15:restartNumberingAfterBreak="0">
    <w:nsid w:val="0E0E61CD"/>
    <w:multiLevelType w:val="hybridMultilevel"/>
    <w:tmpl w:val="4DF04750"/>
    <w:lvl w:ilvl="0" w:tplc="0405000F">
      <w:start w:val="1"/>
      <w:numFmt w:val="decimal"/>
      <w:lvlText w:val="%1."/>
      <w:lvlJc w:val="start"/>
      <w:pPr>
        <w:ind w:start="39.30pt" w:hanging="18pt"/>
      </w:pPr>
      <w:rPr>
        <w:rFonts w:hint="default"/>
      </w:rPr>
    </w:lvl>
    <w:lvl w:ilvl="1" w:tplc="04050019" w:tentative="1">
      <w:start w:val="1"/>
      <w:numFmt w:val="lowerLetter"/>
      <w:lvlText w:val="%2."/>
      <w:lvlJc w:val="start"/>
      <w:pPr>
        <w:ind w:start="75.30pt" w:hanging="18pt"/>
      </w:pPr>
    </w:lvl>
    <w:lvl w:ilvl="2" w:tplc="0405001B" w:tentative="1">
      <w:start w:val="1"/>
      <w:numFmt w:val="lowerRoman"/>
      <w:lvlText w:val="%3."/>
      <w:lvlJc w:val="end"/>
      <w:pPr>
        <w:ind w:start="111.30pt" w:hanging="9pt"/>
      </w:pPr>
    </w:lvl>
    <w:lvl w:ilvl="3" w:tplc="0405000F" w:tentative="1">
      <w:start w:val="1"/>
      <w:numFmt w:val="decimal"/>
      <w:lvlText w:val="%4."/>
      <w:lvlJc w:val="start"/>
      <w:pPr>
        <w:ind w:start="147.30pt" w:hanging="18pt"/>
      </w:pPr>
    </w:lvl>
    <w:lvl w:ilvl="4" w:tplc="04050019" w:tentative="1">
      <w:start w:val="1"/>
      <w:numFmt w:val="lowerLetter"/>
      <w:lvlText w:val="%5."/>
      <w:lvlJc w:val="start"/>
      <w:pPr>
        <w:ind w:start="183.30pt" w:hanging="18pt"/>
      </w:pPr>
    </w:lvl>
    <w:lvl w:ilvl="5" w:tplc="0405001B" w:tentative="1">
      <w:start w:val="1"/>
      <w:numFmt w:val="lowerRoman"/>
      <w:lvlText w:val="%6."/>
      <w:lvlJc w:val="end"/>
      <w:pPr>
        <w:ind w:start="219.30pt" w:hanging="9pt"/>
      </w:pPr>
    </w:lvl>
    <w:lvl w:ilvl="6" w:tplc="0405000F" w:tentative="1">
      <w:start w:val="1"/>
      <w:numFmt w:val="decimal"/>
      <w:lvlText w:val="%7."/>
      <w:lvlJc w:val="start"/>
      <w:pPr>
        <w:ind w:start="255.30pt" w:hanging="18pt"/>
      </w:pPr>
    </w:lvl>
    <w:lvl w:ilvl="7" w:tplc="04050019" w:tentative="1">
      <w:start w:val="1"/>
      <w:numFmt w:val="lowerLetter"/>
      <w:lvlText w:val="%8."/>
      <w:lvlJc w:val="start"/>
      <w:pPr>
        <w:ind w:start="291.30pt" w:hanging="18pt"/>
      </w:pPr>
    </w:lvl>
    <w:lvl w:ilvl="8" w:tplc="0405001B" w:tentative="1">
      <w:start w:val="1"/>
      <w:numFmt w:val="lowerRoman"/>
      <w:lvlText w:val="%9."/>
      <w:lvlJc w:val="end"/>
      <w:pPr>
        <w:ind w:start="327.30pt" w:hanging="9pt"/>
      </w:pPr>
    </w:lvl>
  </w:abstractNum>
  <w:abstractNum w:abstractNumId="4" w15:restartNumberingAfterBreak="0">
    <w:nsid w:val="14F815C9"/>
    <w:multiLevelType w:val="hybridMultilevel"/>
    <w:tmpl w:val="77F80A94"/>
    <w:lvl w:ilvl="0" w:tplc="0405000F">
      <w:start w:val="1"/>
      <w:numFmt w:val="decimal"/>
      <w:lvlText w:val="%1."/>
      <w:lvlJc w:val="start"/>
      <w:pPr>
        <w:ind w:start="18pt" w:hanging="18pt"/>
      </w:p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5" w15:restartNumberingAfterBreak="0">
    <w:nsid w:val="15F22B40"/>
    <w:multiLevelType w:val="hybridMultilevel"/>
    <w:tmpl w:val="CE0882A6"/>
    <w:lvl w:ilvl="0" w:tplc="04050017">
      <w:start w:val="1"/>
      <w:numFmt w:val="lowerLetter"/>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6" w15:restartNumberingAfterBreak="0">
    <w:nsid w:val="1B484388"/>
    <w:multiLevelType w:val="hybridMultilevel"/>
    <w:tmpl w:val="FC70FC08"/>
    <w:lvl w:ilvl="0" w:tplc="60E0F4F0">
      <w:start w:val="1"/>
      <w:numFmt w:val="decimal"/>
      <w:lvlText w:val="%1."/>
      <w:lvlJc w:val="start"/>
      <w:pPr>
        <w:ind w:start="18pt" w:hanging="18pt"/>
      </w:pPr>
      <w:rPr>
        <w:rFonts w:asciiTheme="minorHAnsi" w:eastAsia="Calibri" w:hAnsiTheme="minorHAnsi" w:cs="Arial"/>
      </w:rPr>
    </w:lvl>
    <w:lvl w:ilvl="1" w:tplc="04050019">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7" w15:restartNumberingAfterBreak="0">
    <w:nsid w:val="1E1E102C"/>
    <w:multiLevelType w:val="hybridMultilevel"/>
    <w:tmpl w:val="E77AC842"/>
    <w:lvl w:ilvl="0" w:tplc="0405000F">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8" w15:restartNumberingAfterBreak="0">
    <w:nsid w:val="25E34230"/>
    <w:multiLevelType w:val="hybridMultilevel"/>
    <w:tmpl w:val="0CA45F38"/>
    <w:lvl w:ilvl="0" w:tplc="5D88B42C">
      <w:start w:val="1"/>
      <w:numFmt w:val="decimal"/>
      <w:lvlText w:val="%1."/>
      <w:lvlJc w:val="start"/>
      <w:pPr>
        <w:ind w:start="36pt" w:hanging="18pt"/>
      </w:pPr>
      <w:rPr>
        <w:b w:val="0"/>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2BB16F71"/>
    <w:multiLevelType w:val="hybridMultilevel"/>
    <w:tmpl w:val="2166AF62"/>
    <w:lvl w:ilvl="0" w:tplc="04050017">
      <w:start w:val="1"/>
      <w:numFmt w:val="lowerLetter"/>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2C8053CA"/>
    <w:multiLevelType w:val="hybridMultilevel"/>
    <w:tmpl w:val="83FE299C"/>
    <w:lvl w:ilvl="0" w:tplc="B5540E8E">
      <w:start w:val="1"/>
      <w:numFmt w:val="decimal"/>
      <w:lvlText w:val="%1."/>
      <w:lvlJc w:val="start"/>
      <w:pPr>
        <w:ind w:start="18pt" w:hanging="18pt"/>
      </w:pPr>
      <w:rPr>
        <w:b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2DD86B64"/>
    <w:multiLevelType w:val="hybridMultilevel"/>
    <w:tmpl w:val="555C34BA"/>
    <w:lvl w:ilvl="0" w:tplc="0405000F">
      <w:start w:val="1"/>
      <w:numFmt w:val="decimal"/>
      <w:lvlText w:val="%1."/>
      <w:lvlJc w:val="start"/>
      <w:pPr>
        <w:ind w:start="39.30pt" w:hanging="18pt"/>
      </w:pPr>
    </w:lvl>
    <w:lvl w:ilvl="1" w:tplc="04050019" w:tentative="1">
      <w:start w:val="1"/>
      <w:numFmt w:val="lowerLetter"/>
      <w:lvlText w:val="%2."/>
      <w:lvlJc w:val="start"/>
      <w:pPr>
        <w:ind w:start="89pt" w:hanging="18pt"/>
      </w:pPr>
    </w:lvl>
    <w:lvl w:ilvl="2" w:tplc="0405001B" w:tentative="1">
      <w:start w:val="1"/>
      <w:numFmt w:val="lowerRoman"/>
      <w:lvlText w:val="%3."/>
      <w:lvlJc w:val="end"/>
      <w:pPr>
        <w:ind w:start="125pt" w:hanging="9pt"/>
      </w:pPr>
    </w:lvl>
    <w:lvl w:ilvl="3" w:tplc="0405000F" w:tentative="1">
      <w:start w:val="1"/>
      <w:numFmt w:val="decimal"/>
      <w:lvlText w:val="%4."/>
      <w:lvlJc w:val="start"/>
      <w:pPr>
        <w:ind w:start="161pt" w:hanging="18pt"/>
      </w:pPr>
    </w:lvl>
    <w:lvl w:ilvl="4" w:tplc="04050019" w:tentative="1">
      <w:start w:val="1"/>
      <w:numFmt w:val="lowerLetter"/>
      <w:lvlText w:val="%5."/>
      <w:lvlJc w:val="start"/>
      <w:pPr>
        <w:ind w:start="197pt" w:hanging="18pt"/>
      </w:pPr>
    </w:lvl>
    <w:lvl w:ilvl="5" w:tplc="0405001B" w:tentative="1">
      <w:start w:val="1"/>
      <w:numFmt w:val="lowerRoman"/>
      <w:lvlText w:val="%6."/>
      <w:lvlJc w:val="end"/>
      <w:pPr>
        <w:ind w:start="233pt" w:hanging="9pt"/>
      </w:pPr>
    </w:lvl>
    <w:lvl w:ilvl="6" w:tplc="0405000F" w:tentative="1">
      <w:start w:val="1"/>
      <w:numFmt w:val="decimal"/>
      <w:lvlText w:val="%7."/>
      <w:lvlJc w:val="start"/>
      <w:pPr>
        <w:ind w:start="269pt" w:hanging="18pt"/>
      </w:pPr>
    </w:lvl>
    <w:lvl w:ilvl="7" w:tplc="04050019" w:tentative="1">
      <w:start w:val="1"/>
      <w:numFmt w:val="lowerLetter"/>
      <w:lvlText w:val="%8."/>
      <w:lvlJc w:val="start"/>
      <w:pPr>
        <w:ind w:start="305pt" w:hanging="18pt"/>
      </w:pPr>
    </w:lvl>
    <w:lvl w:ilvl="8" w:tplc="0405001B" w:tentative="1">
      <w:start w:val="1"/>
      <w:numFmt w:val="lowerRoman"/>
      <w:lvlText w:val="%9."/>
      <w:lvlJc w:val="end"/>
      <w:pPr>
        <w:ind w:start="341pt" w:hanging="9pt"/>
      </w:pPr>
    </w:lvl>
  </w:abstractNum>
  <w:abstractNum w:abstractNumId="12" w15:restartNumberingAfterBreak="0">
    <w:nsid w:val="36371552"/>
    <w:multiLevelType w:val="hybridMultilevel"/>
    <w:tmpl w:val="23B8D55E"/>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3" w15:restartNumberingAfterBreak="0">
    <w:nsid w:val="37F74BCD"/>
    <w:multiLevelType w:val="hybridMultilevel"/>
    <w:tmpl w:val="9D0ECDDE"/>
    <w:lvl w:ilvl="0" w:tplc="FFFFFFFF">
      <w:start w:val="1"/>
      <w:numFmt w:val="decimal"/>
      <w:lvlText w:val="%1."/>
      <w:lvlJc w:val="start"/>
      <w:pPr>
        <w:ind w:start="39.30pt" w:hanging="18pt"/>
      </w:pPr>
    </w:lvl>
    <w:lvl w:ilvl="1" w:tplc="FFFFFFFF" w:tentative="1">
      <w:start w:val="1"/>
      <w:numFmt w:val="lowerLetter"/>
      <w:lvlText w:val="%2."/>
      <w:lvlJc w:val="start"/>
      <w:pPr>
        <w:ind w:start="75.30pt" w:hanging="18pt"/>
      </w:pPr>
    </w:lvl>
    <w:lvl w:ilvl="2" w:tplc="FFFFFFFF" w:tentative="1">
      <w:start w:val="1"/>
      <w:numFmt w:val="lowerRoman"/>
      <w:lvlText w:val="%3."/>
      <w:lvlJc w:val="end"/>
      <w:pPr>
        <w:ind w:start="111.30pt" w:hanging="9pt"/>
      </w:pPr>
    </w:lvl>
    <w:lvl w:ilvl="3" w:tplc="FFFFFFFF" w:tentative="1">
      <w:start w:val="1"/>
      <w:numFmt w:val="decimal"/>
      <w:lvlText w:val="%4."/>
      <w:lvlJc w:val="start"/>
      <w:pPr>
        <w:ind w:start="147.30pt" w:hanging="18pt"/>
      </w:pPr>
    </w:lvl>
    <w:lvl w:ilvl="4" w:tplc="FFFFFFFF" w:tentative="1">
      <w:start w:val="1"/>
      <w:numFmt w:val="lowerLetter"/>
      <w:lvlText w:val="%5."/>
      <w:lvlJc w:val="start"/>
      <w:pPr>
        <w:ind w:start="183.30pt" w:hanging="18pt"/>
      </w:pPr>
    </w:lvl>
    <w:lvl w:ilvl="5" w:tplc="FFFFFFFF" w:tentative="1">
      <w:start w:val="1"/>
      <w:numFmt w:val="lowerRoman"/>
      <w:lvlText w:val="%6."/>
      <w:lvlJc w:val="end"/>
      <w:pPr>
        <w:ind w:start="219.30pt" w:hanging="9pt"/>
      </w:pPr>
    </w:lvl>
    <w:lvl w:ilvl="6" w:tplc="FFFFFFFF" w:tentative="1">
      <w:start w:val="1"/>
      <w:numFmt w:val="decimal"/>
      <w:lvlText w:val="%7."/>
      <w:lvlJc w:val="start"/>
      <w:pPr>
        <w:ind w:start="255.30pt" w:hanging="18pt"/>
      </w:pPr>
    </w:lvl>
    <w:lvl w:ilvl="7" w:tplc="FFFFFFFF" w:tentative="1">
      <w:start w:val="1"/>
      <w:numFmt w:val="lowerLetter"/>
      <w:lvlText w:val="%8."/>
      <w:lvlJc w:val="start"/>
      <w:pPr>
        <w:ind w:start="291.30pt" w:hanging="18pt"/>
      </w:pPr>
    </w:lvl>
    <w:lvl w:ilvl="8" w:tplc="FFFFFFFF" w:tentative="1">
      <w:start w:val="1"/>
      <w:numFmt w:val="lowerRoman"/>
      <w:lvlText w:val="%9."/>
      <w:lvlJc w:val="end"/>
      <w:pPr>
        <w:ind w:start="327.30pt" w:hanging="9pt"/>
      </w:pPr>
    </w:lvl>
  </w:abstractNum>
  <w:abstractNum w:abstractNumId="14" w15:restartNumberingAfterBreak="0">
    <w:nsid w:val="3F747997"/>
    <w:multiLevelType w:val="hybridMultilevel"/>
    <w:tmpl w:val="5E58DBA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42556F8D"/>
    <w:multiLevelType w:val="hybridMultilevel"/>
    <w:tmpl w:val="78AA93A8"/>
    <w:lvl w:ilvl="0" w:tplc="04050017">
      <w:start w:val="1"/>
      <w:numFmt w:val="lowerLetter"/>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4E294029"/>
    <w:multiLevelType w:val="hybridMultilevel"/>
    <w:tmpl w:val="5BE4D4F0"/>
    <w:lvl w:ilvl="0" w:tplc="0405000F">
      <w:start w:val="1"/>
      <w:numFmt w:val="decimal"/>
      <w:lvlText w:val="%1."/>
      <w:lvlJc w:val="start"/>
      <w:pPr>
        <w:ind w:start="18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538B50CF"/>
    <w:multiLevelType w:val="hybridMultilevel"/>
    <w:tmpl w:val="0B32FEFA"/>
    <w:lvl w:ilvl="0" w:tplc="04050017">
      <w:start w:val="1"/>
      <w:numFmt w:val="lowerLetter"/>
      <w:lvlText w:val="%1)"/>
      <w:lvlJc w:val="start"/>
      <w:pPr>
        <w:ind w:start="41.85pt" w:hanging="18pt"/>
      </w:pPr>
      <w:rPr>
        <w:rFonts w:hint="default"/>
      </w:rPr>
    </w:lvl>
    <w:lvl w:ilvl="1" w:tplc="04050003" w:tentative="1">
      <w:start w:val="1"/>
      <w:numFmt w:val="bullet"/>
      <w:lvlText w:val="o"/>
      <w:lvlJc w:val="start"/>
      <w:pPr>
        <w:ind w:start="77.85pt" w:hanging="18pt"/>
      </w:pPr>
      <w:rPr>
        <w:rFonts w:ascii="Courier New" w:hAnsi="Courier New" w:cs="Courier New" w:hint="default"/>
      </w:rPr>
    </w:lvl>
    <w:lvl w:ilvl="2" w:tplc="04050005" w:tentative="1">
      <w:start w:val="1"/>
      <w:numFmt w:val="bullet"/>
      <w:lvlText w:val=""/>
      <w:lvlJc w:val="start"/>
      <w:pPr>
        <w:ind w:start="113.85pt" w:hanging="18pt"/>
      </w:pPr>
      <w:rPr>
        <w:rFonts w:ascii="Wingdings" w:hAnsi="Wingdings" w:hint="default"/>
      </w:rPr>
    </w:lvl>
    <w:lvl w:ilvl="3" w:tplc="04050001" w:tentative="1">
      <w:start w:val="1"/>
      <w:numFmt w:val="bullet"/>
      <w:lvlText w:val=""/>
      <w:lvlJc w:val="start"/>
      <w:pPr>
        <w:ind w:start="149.85pt" w:hanging="18pt"/>
      </w:pPr>
      <w:rPr>
        <w:rFonts w:ascii="Symbol" w:hAnsi="Symbol" w:hint="default"/>
      </w:rPr>
    </w:lvl>
    <w:lvl w:ilvl="4" w:tplc="04050003" w:tentative="1">
      <w:start w:val="1"/>
      <w:numFmt w:val="bullet"/>
      <w:lvlText w:val="o"/>
      <w:lvlJc w:val="start"/>
      <w:pPr>
        <w:ind w:start="185.85pt" w:hanging="18pt"/>
      </w:pPr>
      <w:rPr>
        <w:rFonts w:ascii="Courier New" w:hAnsi="Courier New" w:cs="Courier New" w:hint="default"/>
      </w:rPr>
    </w:lvl>
    <w:lvl w:ilvl="5" w:tplc="04050005" w:tentative="1">
      <w:start w:val="1"/>
      <w:numFmt w:val="bullet"/>
      <w:lvlText w:val=""/>
      <w:lvlJc w:val="start"/>
      <w:pPr>
        <w:ind w:start="221.85pt" w:hanging="18pt"/>
      </w:pPr>
      <w:rPr>
        <w:rFonts w:ascii="Wingdings" w:hAnsi="Wingdings" w:hint="default"/>
      </w:rPr>
    </w:lvl>
    <w:lvl w:ilvl="6" w:tplc="04050001" w:tentative="1">
      <w:start w:val="1"/>
      <w:numFmt w:val="bullet"/>
      <w:lvlText w:val=""/>
      <w:lvlJc w:val="start"/>
      <w:pPr>
        <w:ind w:start="257.85pt" w:hanging="18pt"/>
      </w:pPr>
      <w:rPr>
        <w:rFonts w:ascii="Symbol" w:hAnsi="Symbol" w:hint="default"/>
      </w:rPr>
    </w:lvl>
    <w:lvl w:ilvl="7" w:tplc="04050003" w:tentative="1">
      <w:start w:val="1"/>
      <w:numFmt w:val="bullet"/>
      <w:lvlText w:val="o"/>
      <w:lvlJc w:val="start"/>
      <w:pPr>
        <w:ind w:start="293.85pt" w:hanging="18pt"/>
      </w:pPr>
      <w:rPr>
        <w:rFonts w:ascii="Courier New" w:hAnsi="Courier New" w:cs="Courier New" w:hint="default"/>
      </w:rPr>
    </w:lvl>
    <w:lvl w:ilvl="8" w:tplc="04050005" w:tentative="1">
      <w:start w:val="1"/>
      <w:numFmt w:val="bullet"/>
      <w:lvlText w:val=""/>
      <w:lvlJc w:val="start"/>
      <w:pPr>
        <w:ind w:start="329.85pt" w:hanging="18pt"/>
      </w:pPr>
      <w:rPr>
        <w:rFonts w:ascii="Wingdings" w:hAnsi="Wingdings" w:hint="default"/>
      </w:rPr>
    </w:lvl>
  </w:abstractNum>
  <w:abstractNum w:abstractNumId="18" w15:restartNumberingAfterBreak="0">
    <w:nsid w:val="620762D2"/>
    <w:multiLevelType w:val="hybridMultilevel"/>
    <w:tmpl w:val="5BE4D4F0"/>
    <w:lvl w:ilvl="0" w:tplc="0405000F">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9" w15:restartNumberingAfterBreak="0">
    <w:nsid w:val="661E6152"/>
    <w:multiLevelType w:val="hybridMultilevel"/>
    <w:tmpl w:val="9D0ECDDE"/>
    <w:lvl w:ilvl="0" w:tplc="0405000F">
      <w:start w:val="1"/>
      <w:numFmt w:val="decimal"/>
      <w:lvlText w:val="%1."/>
      <w:lvlJc w:val="start"/>
      <w:pPr>
        <w:ind w:start="39.30pt" w:hanging="18pt"/>
      </w:pPr>
    </w:lvl>
    <w:lvl w:ilvl="1" w:tplc="04050019" w:tentative="1">
      <w:start w:val="1"/>
      <w:numFmt w:val="lowerLetter"/>
      <w:lvlText w:val="%2."/>
      <w:lvlJc w:val="start"/>
      <w:pPr>
        <w:ind w:start="75.30pt" w:hanging="18pt"/>
      </w:pPr>
    </w:lvl>
    <w:lvl w:ilvl="2" w:tplc="0405001B" w:tentative="1">
      <w:start w:val="1"/>
      <w:numFmt w:val="lowerRoman"/>
      <w:lvlText w:val="%3."/>
      <w:lvlJc w:val="end"/>
      <w:pPr>
        <w:ind w:start="111.30pt" w:hanging="9pt"/>
      </w:pPr>
    </w:lvl>
    <w:lvl w:ilvl="3" w:tplc="0405000F" w:tentative="1">
      <w:start w:val="1"/>
      <w:numFmt w:val="decimal"/>
      <w:lvlText w:val="%4."/>
      <w:lvlJc w:val="start"/>
      <w:pPr>
        <w:ind w:start="147.30pt" w:hanging="18pt"/>
      </w:pPr>
    </w:lvl>
    <w:lvl w:ilvl="4" w:tplc="04050019" w:tentative="1">
      <w:start w:val="1"/>
      <w:numFmt w:val="lowerLetter"/>
      <w:lvlText w:val="%5."/>
      <w:lvlJc w:val="start"/>
      <w:pPr>
        <w:ind w:start="183.30pt" w:hanging="18pt"/>
      </w:pPr>
    </w:lvl>
    <w:lvl w:ilvl="5" w:tplc="0405001B" w:tentative="1">
      <w:start w:val="1"/>
      <w:numFmt w:val="lowerRoman"/>
      <w:lvlText w:val="%6."/>
      <w:lvlJc w:val="end"/>
      <w:pPr>
        <w:ind w:start="219.30pt" w:hanging="9pt"/>
      </w:pPr>
    </w:lvl>
    <w:lvl w:ilvl="6" w:tplc="0405000F" w:tentative="1">
      <w:start w:val="1"/>
      <w:numFmt w:val="decimal"/>
      <w:lvlText w:val="%7."/>
      <w:lvlJc w:val="start"/>
      <w:pPr>
        <w:ind w:start="255.30pt" w:hanging="18pt"/>
      </w:pPr>
    </w:lvl>
    <w:lvl w:ilvl="7" w:tplc="04050019" w:tentative="1">
      <w:start w:val="1"/>
      <w:numFmt w:val="lowerLetter"/>
      <w:lvlText w:val="%8."/>
      <w:lvlJc w:val="start"/>
      <w:pPr>
        <w:ind w:start="291.30pt" w:hanging="18pt"/>
      </w:pPr>
    </w:lvl>
    <w:lvl w:ilvl="8" w:tplc="0405001B" w:tentative="1">
      <w:start w:val="1"/>
      <w:numFmt w:val="lowerRoman"/>
      <w:lvlText w:val="%9."/>
      <w:lvlJc w:val="end"/>
      <w:pPr>
        <w:ind w:start="327.30pt" w:hanging="9pt"/>
      </w:pPr>
    </w:lvl>
  </w:abstractNum>
  <w:abstractNum w:abstractNumId="20" w15:restartNumberingAfterBreak="0">
    <w:nsid w:val="6D3B4B52"/>
    <w:multiLevelType w:val="hybridMultilevel"/>
    <w:tmpl w:val="E6784B70"/>
    <w:lvl w:ilvl="0" w:tplc="0405000F">
      <w:start w:val="1"/>
      <w:numFmt w:val="decimal"/>
      <w:lvlText w:val="%1."/>
      <w:lvlJc w:val="start"/>
      <w:pPr>
        <w:ind w:start="18pt" w:hanging="18pt"/>
      </w:p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1" w15:restartNumberingAfterBreak="0">
    <w:nsid w:val="6F2A75AD"/>
    <w:multiLevelType w:val="multilevel"/>
    <w:tmpl w:val="5852D8C8"/>
    <w:lvl w:ilvl="0">
      <w:start w:val="3"/>
      <w:numFmt w:val="decimal"/>
      <w:pStyle w:val="Odstavec1"/>
      <w:lvlText w:val="%1."/>
      <w:lvlJc w:val="start"/>
      <w:pPr>
        <w:ind w:start="18pt" w:hanging="18pt"/>
      </w:pPr>
      <w:rPr>
        <w:rFonts w:cs="Times New Roman" w:hint="default"/>
      </w:rPr>
    </w:lvl>
    <w:lvl w:ilvl="1">
      <w:start w:val="1"/>
      <w:numFmt w:val="decimal"/>
      <w:pStyle w:val="Odstavec11"/>
      <w:lvlText w:val="%1.%2."/>
      <w:lvlJc w:val="start"/>
      <w:pPr>
        <w:ind w:start="35.80pt" w:hanging="21.60pt"/>
      </w:pPr>
      <w:rPr>
        <w:rFonts w:cs="Times New Roman" w:hint="default"/>
        <w:b w:val="0"/>
      </w:rPr>
    </w:lvl>
    <w:lvl w:ilvl="2">
      <w:start w:val="1"/>
      <w:numFmt w:val="decimal"/>
      <w:pStyle w:val="Odstavec111"/>
      <w:lvlText w:val="%1.%2.%3."/>
      <w:lvlJc w:val="start"/>
      <w:pPr>
        <w:ind w:start="25.20pt" w:hanging="25.20pt"/>
      </w:pPr>
      <w:rPr>
        <w:rFonts w:cs="Times New Roman" w:hint="default"/>
        <w:b w:val="0"/>
        <w:color w:val="auto"/>
      </w:rPr>
    </w:lvl>
    <w:lvl w:ilvl="3">
      <w:start w:val="1"/>
      <w:numFmt w:val="decimal"/>
      <w:pStyle w:val="Odstavec111"/>
      <w:lvlText w:val="%1.%2.%3.%4."/>
      <w:lvlJc w:val="start"/>
      <w:pPr>
        <w:ind w:start="86.40pt" w:hanging="32.40pt"/>
      </w:pPr>
      <w:rPr>
        <w:rFonts w:cs="Times New Roman" w:hint="default"/>
      </w:rPr>
    </w:lvl>
    <w:lvl w:ilvl="4">
      <w:start w:val="1"/>
      <w:numFmt w:val="decimal"/>
      <w:lvlText w:val="%1.%2.%3.%4.%5."/>
      <w:lvlJc w:val="start"/>
      <w:pPr>
        <w:ind w:start="111.60pt" w:hanging="39.60pt"/>
      </w:pPr>
      <w:rPr>
        <w:rFonts w:cs="Times New Roman" w:hint="default"/>
      </w:rPr>
    </w:lvl>
    <w:lvl w:ilvl="5">
      <w:start w:val="1"/>
      <w:numFmt w:val="decimal"/>
      <w:lvlText w:val="%1.%2.%3.%4.%5.%6."/>
      <w:lvlJc w:val="start"/>
      <w:pPr>
        <w:ind w:start="136.80pt" w:hanging="46.80pt"/>
      </w:pPr>
      <w:rPr>
        <w:rFonts w:cs="Times New Roman" w:hint="default"/>
      </w:rPr>
    </w:lvl>
    <w:lvl w:ilvl="6">
      <w:start w:val="1"/>
      <w:numFmt w:val="decimal"/>
      <w:lvlText w:val="%1.%2.%3.%4.%5.%6.%7."/>
      <w:lvlJc w:val="start"/>
      <w:pPr>
        <w:ind w:start="162pt" w:hanging="54pt"/>
      </w:pPr>
      <w:rPr>
        <w:rFonts w:cs="Times New Roman" w:hint="default"/>
      </w:rPr>
    </w:lvl>
    <w:lvl w:ilvl="7">
      <w:start w:val="1"/>
      <w:numFmt w:val="decimal"/>
      <w:lvlText w:val="%1.%2.%3.%4.%5.%6.%7.%8."/>
      <w:lvlJc w:val="start"/>
      <w:pPr>
        <w:ind w:start="187.20pt" w:hanging="61.20pt"/>
      </w:pPr>
      <w:rPr>
        <w:rFonts w:cs="Times New Roman" w:hint="default"/>
      </w:rPr>
    </w:lvl>
    <w:lvl w:ilvl="8">
      <w:start w:val="1"/>
      <w:numFmt w:val="decimal"/>
      <w:lvlText w:val="%1.%2.%3.%4.%5.%6.%7.%8.%9."/>
      <w:lvlJc w:val="start"/>
      <w:pPr>
        <w:ind w:start="216pt" w:hanging="72pt"/>
      </w:pPr>
      <w:rPr>
        <w:rFonts w:cs="Times New Roman" w:hint="default"/>
      </w:rPr>
    </w:lvl>
  </w:abstractNum>
  <w:abstractNum w:abstractNumId="22" w15:restartNumberingAfterBreak="0">
    <w:nsid w:val="75BF6E22"/>
    <w:multiLevelType w:val="hybridMultilevel"/>
    <w:tmpl w:val="CF3CE164"/>
    <w:lvl w:ilvl="0" w:tplc="04050005">
      <w:start w:val="1"/>
      <w:numFmt w:val="bullet"/>
      <w:lvlText w:val=""/>
      <w:lvlJc w:val="start"/>
      <w:pPr>
        <w:ind w:start="54pt" w:hanging="18pt"/>
      </w:pPr>
      <w:rPr>
        <w:rFonts w:ascii="Wingdings" w:hAnsi="Wingdings" w:hint="default"/>
      </w:rPr>
    </w:lvl>
    <w:lvl w:ilvl="1" w:tplc="04050003" w:tentative="1">
      <w:start w:val="1"/>
      <w:numFmt w:val="bullet"/>
      <w:lvlText w:val="o"/>
      <w:lvlJc w:val="start"/>
      <w:pPr>
        <w:ind w:start="90pt" w:hanging="18pt"/>
      </w:pPr>
      <w:rPr>
        <w:rFonts w:ascii="Courier New" w:hAnsi="Courier New" w:cs="Courier New" w:hint="default"/>
      </w:rPr>
    </w:lvl>
    <w:lvl w:ilvl="2" w:tplc="04050005" w:tentative="1">
      <w:start w:val="1"/>
      <w:numFmt w:val="bullet"/>
      <w:lvlText w:val=""/>
      <w:lvlJc w:val="start"/>
      <w:pPr>
        <w:ind w:start="126pt" w:hanging="18pt"/>
      </w:pPr>
      <w:rPr>
        <w:rFonts w:ascii="Wingdings" w:hAnsi="Wingdings" w:hint="default"/>
      </w:rPr>
    </w:lvl>
    <w:lvl w:ilvl="3" w:tplc="04050001" w:tentative="1">
      <w:start w:val="1"/>
      <w:numFmt w:val="bullet"/>
      <w:lvlText w:val=""/>
      <w:lvlJc w:val="start"/>
      <w:pPr>
        <w:ind w:start="162pt" w:hanging="18pt"/>
      </w:pPr>
      <w:rPr>
        <w:rFonts w:ascii="Symbol" w:hAnsi="Symbol" w:hint="default"/>
      </w:rPr>
    </w:lvl>
    <w:lvl w:ilvl="4" w:tplc="04050003" w:tentative="1">
      <w:start w:val="1"/>
      <w:numFmt w:val="bullet"/>
      <w:lvlText w:val="o"/>
      <w:lvlJc w:val="start"/>
      <w:pPr>
        <w:ind w:start="198pt" w:hanging="18pt"/>
      </w:pPr>
      <w:rPr>
        <w:rFonts w:ascii="Courier New" w:hAnsi="Courier New" w:cs="Courier New" w:hint="default"/>
      </w:rPr>
    </w:lvl>
    <w:lvl w:ilvl="5" w:tplc="04050005" w:tentative="1">
      <w:start w:val="1"/>
      <w:numFmt w:val="bullet"/>
      <w:lvlText w:val=""/>
      <w:lvlJc w:val="start"/>
      <w:pPr>
        <w:ind w:start="234pt" w:hanging="18pt"/>
      </w:pPr>
      <w:rPr>
        <w:rFonts w:ascii="Wingdings" w:hAnsi="Wingdings" w:hint="default"/>
      </w:rPr>
    </w:lvl>
    <w:lvl w:ilvl="6" w:tplc="04050001" w:tentative="1">
      <w:start w:val="1"/>
      <w:numFmt w:val="bullet"/>
      <w:lvlText w:val=""/>
      <w:lvlJc w:val="start"/>
      <w:pPr>
        <w:ind w:start="270pt" w:hanging="18pt"/>
      </w:pPr>
      <w:rPr>
        <w:rFonts w:ascii="Symbol" w:hAnsi="Symbol" w:hint="default"/>
      </w:rPr>
    </w:lvl>
    <w:lvl w:ilvl="7" w:tplc="04050003" w:tentative="1">
      <w:start w:val="1"/>
      <w:numFmt w:val="bullet"/>
      <w:lvlText w:val="o"/>
      <w:lvlJc w:val="start"/>
      <w:pPr>
        <w:ind w:start="306pt" w:hanging="18pt"/>
      </w:pPr>
      <w:rPr>
        <w:rFonts w:ascii="Courier New" w:hAnsi="Courier New" w:cs="Courier New" w:hint="default"/>
      </w:rPr>
    </w:lvl>
    <w:lvl w:ilvl="8" w:tplc="04050005" w:tentative="1">
      <w:start w:val="1"/>
      <w:numFmt w:val="bullet"/>
      <w:lvlText w:val=""/>
      <w:lvlJc w:val="start"/>
      <w:pPr>
        <w:ind w:start="342pt" w:hanging="18pt"/>
      </w:pPr>
      <w:rPr>
        <w:rFonts w:ascii="Wingdings" w:hAnsi="Wingdings" w:hint="default"/>
      </w:rPr>
    </w:lvl>
  </w:abstractNum>
  <w:abstractNum w:abstractNumId="23" w15:restartNumberingAfterBreak="0">
    <w:nsid w:val="7C7E3899"/>
    <w:multiLevelType w:val="hybridMultilevel"/>
    <w:tmpl w:val="61BA7A2E"/>
    <w:lvl w:ilvl="0" w:tplc="04050017">
      <w:start w:val="1"/>
      <w:numFmt w:val="lowerLetter"/>
      <w:lvlText w:val="%1)"/>
      <w:lvlJc w:val="start"/>
      <w:pPr>
        <w:ind w:start="38.50pt" w:hanging="18pt"/>
      </w:pPr>
      <w:rPr>
        <w:rFonts w:hint="default"/>
      </w:rPr>
    </w:lvl>
    <w:lvl w:ilvl="1" w:tplc="04050003" w:tentative="1">
      <w:start w:val="1"/>
      <w:numFmt w:val="bullet"/>
      <w:lvlText w:val="o"/>
      <w:lvlJc w:val="start"/>
      <w:pPr>
        <w:ind w:start="74.50pt" w:hanging="18pt"/>
      </w:pPr>
      <w:rPr>
        <w:rFonts w:ascii="Courier New" w:hAnsi="Courier New" w:cs="Courier New" w:hint="default"/>
      </w:rPr>
    </w:lvl>
    <w:lvl w:ilvl="2" w:tplc="04050005" w:tentative="1">
      <w:start w:val="1"/>
      <w:numFmt w:val="bullet"/>
      <w:lvlText w:val=""/>
      <w:lvlJc w:val="start"/>
      <w:pPr>
        <w:ind w:start="110.50pt" w:hanging="18pt"/>
      </w:pPr>
      <w:rPr>
        <w:rFonts w:ascii="Wingdings" w:hAnsi="Wingdings" w:hint="default"/>
      </w:rPr>
    </w:lvl>
    <w:lvl w:ilvl="3" w:tplc="04050001" w:tentative="1">
      <w:start w:val="1"/>
      <w:numFmt w:val="bullet"/>
      <w:lvlText w:val=""/>
      <w:lvlJc w:val="start"/>
      <w:pPr>
        <w:ind w:start="146.50pt" w:hanging="18pt"/>
      </w:pPr>
      <w:rPr>
        <w:rFonts w:ascii="Symbol" w:hAnsi="Symbol" w:hint="default"/>
      </w:rPr>
    </w:lvl>
    <w:lvl w:ilvl="4" w:tplc="04050003" w:tentative="1">
      <w:start w:val="1"/>
      <w:numFmt w:val="bullet"/>
      <w:lvlText w:val="o"/>
      <w:lvlJc w:val="start"/>
      <w:pPr>
        <w:ind w:start="182.50pt" w:hanging="18pt"/>
      </w:pPr>
      <w:rPr>
        <w:rFonts w:ascii="Courier New" w:hAnsi="Courier New" w:cs="Courier New" w:hint="default"/>
      </w:rPr>
    </w:lvl>
    <w:lvl w:ilvl="5" w:tplc="04050005" w:tentative="1">
      <w:start w:val="1"/>
      <w:numFmt w:val="bullet"/>
      <w:lvlText w:val=""/>
      <w:lvlJc w:val="start"/>
      <w:pPr>
        <w:ind w:start="218.50pt" w:hanging="18pt"/>
      </w:pPr>
      <w:rPr>
        <w:rFonts w:ascii="Wingdings" w:hAnsi="Wingdings" w:hint="default"/>
      </w:rPr>
    </w:lvl>
    <w:lvl w:ilvl="6" w:tplc="04050001" w:tentative="1">
      <w:start w:val="1"/>
      <w:numFmt w:val="bullet"/>
      <w:lvlText w:val=""/>
      <w:lvlJc w:val="start"/>
      <w:pPr>
        <w:ind w:start="254.50pt" w:hanging="18pt"/>
      </w:pPr>
      <w:rPr>
        <w:rFonts w:ascii="Symbol" w:hAnsi="Symbol" w:hint="default"/>
      </w:rPr>
    </w:lvl>
    <w:lvl w:ilvl="7" w:tplc="04050003" w:tentative="1">
      <w:start w:val="1"/>
      <w:numFmt w:val="bullet"/>
      <w:lvlText w:val="o"/>
      <w:lvlJc w:val="start"/>
      <w:pPr>
        <w:ind w:start="290.50pt" w:hanging="18pt"/>
      </w:pPr>
      <w:rPr>
        <w:rFonts w:ascii="Courier New" w:hAnsi="Courier New" w:cs="Courier New" w:hint="default"/>
      </w:rPr>
    </w:lvl>
    <w:lvl w:ilvl="8" w:tplc="04050005" w:tentative="1">
      <w:start w:val="1"/>
      <w:numFmt w:val="bullet"/>
      <w:lvlText w:val=""/>
      <w:lvlJc w:val="start"/>
      <w:pPr>
        <w:ind w:start="326.50pt" w:hanging="18pt"/>
      </w:pPr>
      <w:rPr>
        <w:rFonts w:ascii="Wingdings" w:hAnsi="Wingdings" w:hint="default"/>
      </w:rPr>
    </w:lvl>
  </w:abstractNum>
  <w:abstractNum w:abstractNumId="24" w15:restartNumberingAfterBreak="0">
    <w:nsid w:val="7F7D2834"/>
    <w:multiLevelType w:val="hybridMultilevel"/>
    <w:tmpl w:val="517A2852"/>
    <w:lvl w:ilvl="0" w:tplc="2F02A70A">
      <w:start w:val="1"/>
      <w:numFmt w:val="decimal"/>
      <w:lvlText w:val="%1."/>
      <w:lvlJc w:val="start"/>
      <w:pPr>
        <w:ind w:start="18pt" w:hanging="18pt"/>
      </w:pPr>
      <w:rPr>
        <w:rFonts w:ascii="Calibri" w:eastAsia="Calibri" w:hAnsi="Calibri" w:cs="Times New Roman"/>
      </w:rPr>
    </w:lvl>
    <w:lvl w:ilvl="1" w:tplc="04050019">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num w:numId="1" w16cid:durableId="522938212">
    <w:abstractNumId w:val="3"/>
  </w:num>
  <w:num w:numId="2" w16cid:durableId="1111632956">
    <w:abstractNumId w:val="8"/>
  </w:num>
  <w:num w:numId="3" w16cid:durableId="1596744521">
    <w:abstractNumId w:val="16"/>
  </w:num>
  <w:num w:numId="4" w16cid:durableId="1235117100">
    <w:abstractNumId w:val="18"/>
  </w:num>
  <w:num w:numId="5" w16cid:durableId="1682047430">
    <w:abstractNumId w:val="10"/>
  </w:num>
  <w:num w:numId="6" w16cid:durableId="1005789115">
    <w:abstractNumId w:val="17"/>
  </w:num>
  <w:num w:numId="7" w16cid:durableId="558513892">
    <w:abstractNumId w:val="4"/>
  </w:num>
  <w:num w:numId="8" w16cid:durableId="368607044">
    <w:abstractNumId w:val="12"/>
  </w:num>
  <w:num w:numId="9" w16cid:durableId="365377264">
    <w:abstractNumId w:val="19"/>
  </w:num>
  <w:num w:numId="10" w16cid:durableId="1247300157">
    <w:abstractNumId w:val="0"/>
  </w:num>
  <w:num w:numId="11" w16cid:durableId="960771237">
    <w:abstractNumId w:val="20"/>
  </w:num>
  <w:num w:numId="12" w16cid:durableId="924613387">
    <w:abstractNumId w:val="9"/>
  </w:num>
  <w:num w:numId="13" w16cid:durableId="1145850675">
    <w:abstractNumId w:val="5"/>
  </w:num>
  <w:num w:numId="14" w16cid:durableId="1353339476">
    <w:abstractNumId w:val="2"/>
  </w:num>
  <w:num w:numId="15" w16cid:durableId="1665473107">
    <w:abstractNumId w:val="22"/>
  </w:num>
  <w:num w:numId="16" w16cid:durableId="1304385487">
    <w:abstractNumId w:val="23"/>
  </w:num>
  <w:num w:numId="17" w16cid:durableId="1095251071">
    <w:abstractNumId w:val="11"/>
  </w:num>
  <w:num w:numId="18" w16cid:durableId="2102992533">
    <w:abstractNumId w:val="21"/>
  </w:num>
  <w:num w:numId="19" w16cid:durableId="2024550763">
    <w:abstractNumId w:val="24"/>
  </w:num>
  <w:num w:numId="20" w16cid:durableId="343364954">
    <w:abstractNumId w:val="6"/>
  </w:num>
  <w:num w:numId="21" w16cid:durableId="311718572">
    <w:abstractNumId w:val="14"/>
  </w:num>
  <w:num w:numId="22" w16cid:durableId="1322391719">
    <w:abstractNumId w:val="15"/>
  </w:num>
  <w:num w:numId="23" w16cid:durableId="1022442573">
    <w:abstractNumId w:val="1"/>
  </w:num>
  <w:num w:numId="24" w16cid:durableId="557285096">
    <w:abstractNumId w:val="7"/>
  </w:num>
  <w:num w:numId="25" w16cid:durableId="1130050466">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90"/>
    <w:rsid w:val="000B33A9"/>
    <w:rsid w:val="0010227C"/>
    <w:rsid w:val="00116BCB"/>
    <w:rsid w:val="00162195"/>
    <w:rsid w:val="00281526"/>
    <w:rsid w:val="002C599C"/>
    <w:rsid w:val="003A5018"/>
    <w:rsid w:val="004A1E87"/>
    <w:rsid w:val="00594FD9"/>
    <w:rsid w:val="00632D90"/>
    <w:rsid w:val="006C7E40"/>
    <w:rsid w:val="006D7576"/>
    <w:rsid w:val="007204B3"/>
    <w:rsid w:val="007374E8"/>
    <w:rsid w:val="009D7F8F"/>
    <w:rsid w:val="00B4129F"/>
    <w:rsid w:val="00C70A53"/>
    <w:rsid w:val="00CC0FDA"/>
    <w:rsid w:val="00DA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C49CF7"/>
  <w15:chartTrackingRefBased/>
  <w15:docId w15:val="{2CCAEC07-225B-4F29-80A6-3D23830A2BB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2D90"/>
    <w:rPr>
      <w:kern w:val="0"/>
      <w14:ligatures w14:val="none"/>
    </w:rPr>
  </w:style>
  <w:style w:type="paragraph" w:styleId="Nadpis1">
    <w:name w:val="heading 1"/>
    <w:basedOn w:val="Normln"/>
    <w:next w:val="Normln"/>
    <w:link w:val="Nadpis1Char"/>
    <w:uiPriority w:val="9"/>
    <w:qFormat/>
    <w:rsid w:val="00632D90"/>
    <w:pPr>
      <w:keepNext/>
      <w:keepLines/>
      <w:spacing w:before="18pt" w:after="4pt"/>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632D90"/>
    <w:pPr>
      <w:keepNext/>
      <w:keepLines/>
      <w:spacing w:before="8pt" w:after="4pt"/>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632D90"/>
    <w:pPr>
      <w:keepNext/>
      <w:keepLines/>
      <w:spacing w:before="8pt" w:after="4pt"/>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632D90"/>
    <w:pPr>
      <w:keepNext/>
      <w:keepLines/>
      <w:spacing w:before="4pt" w:after="2pt"/>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632D90"/>
    <w:pPr>
      <w:keepNext/>
      <w:keepLines/>
      <w:spacing w:before="4pt" w:after="2pt"/>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632D90"/>
    <w:pPr>
      <w:keepNext/>
      <w:keepLines/>
      <w:spacing w:before="2pt" w:after="0pt"/>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32D90"/>
    <w:pPr>
      <w:keepNext/>
      <w:keepLines/>
      <w:spacing w:before="2pt" w:after="0pt"/>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32D90"/>
    <w:pPr>
      <w:keepNext/>
      <w:keepLines/>
      <w:spacing w:after="0pt"/>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32D90"/>
    <w:pPr>
      <w:keepNext/>
      <w:keepLines/>
      <w:spacing w:after="0pt"/>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D9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632D9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632D9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632D9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632D9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632D9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32D9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32D9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32D90"/>
    <w:rPr>
      <w:rFonts w:eastAsiaTheme="majorEastAsia" w:cstheme="majorBidi"/>
      <w:color w:val="272727" w:themeColor="text1" w:themeTint="D8"/>
    </w:rPr>
  </w:style>
  <w:style w:type="paragraph" w:styleId="Nzev">
    <w:name w:val="Title"/>
    <w:basedOn w:val="Normln"/>
    <w:next w:val="Normln"/>
    <w:link w:val="NzevChar"/>
    <w:uiPriority w:val="10"/>
    <w:qFormat/>
    <w:rsid w:val="00632D90"/>
    <w:pPr>
      <w:spacing w:after="4pt" w:line="12pt"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32D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32D9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32D9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32D90"/>
    <w:pPr>
      <w:spacing w:before="8pt"/>
      <w:jc w:val="center"/>
    </w:pPr>
    <w:rPr>
      <w:i/>
      <w:iCs/>
      <w:color w:val="404040" w:themeColor="text1" w:themeTint="BF"/>
    </w:rPr>
  </w:style>
  <w:style w:type="character" w:customStyle="1" w:styleId="CittChar">
    <w:name w:val="Citát Char"/>
    <w:basedOn w:val="Standardnpsmoodstavce"/>
    <w:link w:val="Citt"/>
    <w:uiPriority w:val="29"/>
    <w:rsid w:val="00632D90"/>
    <w:rPr>
      <w:i/>
      <w:iCs/>
      <w:color w:val="404040" w:themeColor="text1" w:themeTint="BF"/>
    </w:rPr>
  </w:style>
  <w:style w:type="paragraph" w:styleId="Odstavecseseznamem">
    <w:name w:val="List Paragraph"/>
    <w:basedOn w:val="Normln"/>
    <w:uiPriority w:val="34"/>
    <w:qFormat/>
    <w:rsid w:val="00632D90"/>
    <w:pPr>
      <w:ind w:start="36pt"/>
      <w:contextualSpacing/>
    </w:pPr>
  </w:style>
  <w:style w:type="character" w:styleId="Zdraznnintenzivn">
    <w:name w:val="Intense Emphasis"/>
    <w:basedOn w:val="Standardnpsmoodstavce"/>
    <w:uiPriority w:val="21"/>
    <w:qFormat/>
    <w:rsid w:val="00632D90"/>
    <w:rPr>
      <w:i/>
      <w:iCs/>
      <w:color w:val="2F5496" w:themeColor="accent1" w:themeShade="BF"/>
    </w:rPr>
  </w:style>
  <w:style w:type="paragraph" w:styleId="Vrazncitt">
    <w:name w:val="Intense Quote"/>
    <w:basedOn w:val="Normln"/>
    <w:next w:val="Normln"/>
    <w:link w:val="VrazncittChar"/>
    <w:uiPriority w:val="30"/>
    <w:qFormat/>
    <w:rsid w:val="00632D90"/>
    <w:pPr>
      <w:pBdr>
        <w:top w:val="single" w:sz="4" w:space="10" w:color="2F5496" w:themeColor="accent1" w:themeShade="BF"/>
        <w:bottom w:val="single" w:sz="4" w:space="10" w:color="2F5496" w:themeColor="accent1" w:themeShade="BF"/>
      </w:pBdr>
      <w:spacing w:before="18pt" w:after="18pt"/>
      <w:ind w:start="43.20pt" w:end="43.20pt"/>
      <w:jc w:val="center"/>
    </w:pPr>
    <w:rPr>
      <w:i/>
      <w:iCs/>
      <w:color w:val="2F5496" w:themeColor="accent1" w:themeShade="BF"/>
    </w:rPr>
  </w:style>
  <w:style w:type="character" w:customStyle="1" w:styleId="VrazncittChar">
    <w:name w:val="Výrazný citát Char"/>
    <w:basedOn w:val="Standardnpsmoodstavce"/>
    <w:link w:val="Vrazncitt"/>
    <w:uiPriority w:val="30"/>
    <w:rsid w:val="00632D90"/>
    <w:rPr>
      <w:i/>
      <w:iCs/>
      <w:color w:val="2F5496" w:themeColor="accent1" w:themeShade="BF"/>
    </w:rPr>
  </w:style>
  <w:style w:type="character" w:styleId="Odkazintenzivn">
    <w:name w:val="Intense Reference"/>
    <w:basedOn w:val="Standardnpsmoodstavce"/>
    <w:uiPriority w:val="32"/>
    <w:qFormat/>
    <w:rsid w:val="00632D90"/>
    <w:rPr>
      <w:b/>
      <w:bCs/>
      <w:smallCaps/>
      <w:color w:val="2F5496" w:themeColor="accent1" w:themeShade="BF"/>
      <w:spacing w:val="5"/>
    </w:rPr>
  </w:style>
  <w:style w:type="paragraph" w:styleId="Zhlav">
    <w:name w:val="header"/>
    <w:basedOn w:val="Normln"/>
    <w:link w:val="ZhlavChar"/>
    <w:uiPriority w:val="99"/>
    <w:unhideWhenUsed/>
    <w:rsid w:val="00632D90"/>
    <w:pPr>
      <w:tabs>
        <w:tab w:val="center" w:pos="226.80pt"/>
        <w:tab w:val="end" w:pos="453.60pt"/>
      </w:tabs>
      <w:spacing w:after="0pt" w:line="12pt" w:lineRule="auto"/>
    </w:pPr>
  </w:style>
  <w:style w:type="character" w:customStyle="1" w:styleId="ZhlavChar">
    <w:name w:val="Záhlaví Char"/>
    <w:basedOn w:val="Standardnpsmoodstavce"/>
    <w:link w:val="Zhlav"/>
    <w:uiPriority w:val="99"/>
    <w:rsid w:val="00632D90"/>
  </w:style>
  <w:style w:type="paragraph" w:styleId="Zpat">
    <w:name w:val="footer"/>
    <w:basedOn w:val="Normln"/>
    <w:link w:val="ZpatChar"/>
    <w:uiPriority w:val="99"/>
    <w:unhideWhenUsed/>
    <w:rsid w:val="00632D90"/>
    <w:pPr>
      <w:tabs>
        <w:tab w:val="center" w:pos="226.80pt"/>
        <w:tab w:val="end" w:pos="453.60pt"/>
      </w:tabs>
      <w:spacing w:after="0pt" w:line="12pt" w:lineRule="auto"/>
    </w:pPr>
  </w:style>
  <w:style w:type="character" w:customStyle="1" w:styleId="ZpatChar">
    <w:name w:val="Zápatí Char"/>
    <w:basedOn w:val="Standardnpsmoodstavce"/>
    <w:link w:val="Zpat"/>
    <w:uiPriority w:val="99"/>
    <w:rsid w:val="00632D90"/>
  </w:style>
  <w:style w:type="paragraph" w:customStyle="1" w:styleId="Default">
    <w:name w:val="Default"/>
    <w:rsid w:val="00632D90"/>
    <w:pPr>
      <w:autoSpaceDE w:val="0"/>
      <w:autoSpaceDN w:val="0"/>
      <w:adjustRightInd w:val="0"/>
      <w:spacing w:after="0pt" w:line="12pt" w:lineRule="auto"/>
    </w:pPr>
    <w:rPr>
      <w:rFonts w:ascii="Calibri" w:hAnsi="Calibri" w:cs="Calibri"/>
      <w:color w:val="000000"/>
      <w:kern w:val="0"/>
      <w:sz w:val="24"/>
      <w:szCs w:val="24"/>
      <w14:ligatures w14:val="none"/>
    </w:rPr>
  </w:style>
  <w:style w:type="paragraph" w:styleId="Textbubliny">
    <w:name w:val="Balloon Text"/>
    <w:basedOn w:val="Normln"/>
    <w:link w:val="TextbublinyChar"/>
    <w:uiPriority w:val="99"/>
    <w:semiHidden/>
    <w:unhideWhenUsed/>
    <w:rsid w:val="00632D90"/>
    <w:pPr>
      <w:spacing w:after="0pt" w:line="12pt"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2D90"/>
    <w:rPr>
      <w:rFonts w:ascii="Tahoma" w:hAnsi="Tahoma" w:cs="Tahoma"/>
      <w:kern w:val="0"/>
      <w:sz w:val="16"/>
      <w:szCs w:val="16"/>
      <w14:ligatures w14:val="none"/>
    </w:rPr>
  </w:style>
  <w:style w:type="character" w:customStyle="1" w:styleId="FontStyle18">
    <w:name w:val="Font Style18"/>
    <w:rsid w:val="00632D90"/>
    <w:rPr>
      <w:rFonts w:ascii="Arial" w:hAnsi="Arial" w:cs="Arial"/>
      <w:sz w:val="12"/>
      <w:szCs w:val="12"/>
    </w:rPr>
  </w:style>
  <w:style w:type="paragraph" w:customStyle="1" w:styleId="Style13">
    <w:name w:val="Style13"/>
    <w:basedOn w:val="Normln"/>
    <w:rsid w:val="00632D90"/>
    <w:pPr>
      <w:widowControl w:val="0"/>
      <w:autoSpaceDE w:val="0"/>
      <w:autoSpaceDN w:val="0"/>
      <w:adjustRightInd w:val="0"/>
      <w:spacing w:after="0pt" w:line="7.45pt" w:lineRule="exact"/>
      <w:ind w:hanging="13.45pt"/>
      <w:jc w:val="both"/>
    </w:pPr>
    <w:rPr>
      <w:rFonts w:ascii="Arial" w:eastAsia="Times New Roman" w:hAnsi="Arial" w:cs="Arial"/>
      <w:sz w:val="24"/>
      <w:szCs w:val="24"/>
      <w:lang w:eastAsia="cs-CZ"/>
    </w:rPr>
  </w:style>
  <w:style w:type="paragraph" w:styleId="Zkladntext">
    <w:name w:val="Body Text"/>
    <w:basedOn w:val="Normln"/>
    <w:link w:val="ZkladntextChar"/>
    <w:rsid w:val="00632D90"/>
    <w:pPr>
      <w:spacing w:after="0pt" w:line="12pt"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32D90"/>
    <w:rPr>
      <w:rFonts w:ascii="Times New Roman" w:eastAsia="Times New Roman" w:hAnsi="Times New Roman" w:cs="Times New Roman"/>
      <w:kern w:val="0"/>
      <w:sz w:val="24"/>
      <w:szCs w:val="24"/>
      <w:lang w:eastAsia="cs-CZ"/>
      <w14:ligatures w14:val="none"/>
    </w:rPr>
  </w:style>
  <w:style w:type="character" w:customStyle="1" w:styleId="TextkomenteChar">
    <w:name w:val="Text komentáře Char"/>
    <w:basedOn w:val="Standardnpsmoodstavce"/>
    <w:link w:val="Textkomente"/>
    <w:uiPriority w:val="99"/>
    <w:semiHidden/>
    <w:rsid w:val="00632D90"/>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32D90"/>
    <w:pPr>
      <w:spacing w:after="0pt" w:line="12pt" w:lineRule="auto"/>
    </w:pPr>
    <w:rPr>
      <w:rFonts w:ascii="Times New Roman" w:eastAsia="Times New Roman" w:hAnsi="Times New Roman" w:cs="Times New Roman"/>
      <w:kern w:val="2"/>
      <w:sz w:val="20"/>
      <w:szCs w:val="20"/>
      <w:lang w:eastAsia="cs-CZ"/>
      <w14:ligatures w14:val="standardContextual"/>
    </w:rPr>
  </w:style>
  <w:style w:type="character" w:customStyle="1" w:styleId="TextkomenteChar1">
    <w:name w:val="Text komentáře Char1"/>
    <w:basedOn w:val="Standardnpsmoodstavce"/>
    <w:uiPriority w:val="99"/>
    <w:semiHidden/>
    <w:rsid w:val="00632D90"/>
    <w:rPr>
      <w:kern w:val="0"/>
      <w:sz w:val="20"/>
      <w:szCs w:val="20"/>
      <w14:ligatures w14:val="none"/>
    </w:rPr>
  </w:style>
  <w:style w:type="paragraph" w:styleId="Textpoznpodarou">
    <w:name w:val="footnote text"/>
    <w:basedOn w:val="Normln"/>
    <w:link w:val="TextpoznpodarouChar"/>
    <w:uiPriority w:val="99"/>
    <w:semiHidden/>
    <w:unhideWhenUsed/>
    <w:rsid w:val="00632D90"/>
    <w:pPr>
      <w:spacing w:after="0pt" w:line="12pt" w:lineRule="auto"/>
    </w:pPr>
    <w:rPr>
      <w:sz w:val="20"/>
      <w:szCs w:val="20"/>
    </w:rPr>
  </w:style>
  <w:style w:type="character" w:customStyle="1" w:styleId="TextpoznpodarouChar">
    <w:name w:val="Text pozn. pod čarou Char"/>
    <w:basedOn w:val="Standardnpsmoodstavce"/>
    <w:link w:val="Textpoznpodarou"/>
    <w:uiPriority w:val="99"/>
    <w:semiHidden/>
    <w:rsid w:val="00632D90"/>
    <w:rPr>
      <w:kern w:val="0"/>
      <w:sz w:val="20"/>
      <w:szCs w:val="20"/>
      <w14:ligatures w14:val="none"/>
    </w:rPr>
  </w:style>
  <w:style w:type="character" w:styleId="Znakapoznpodarou">
    <w:name w:val="footnote reference"/>
    <w:basedOn w:val="Standardnpsmoodstavce"/>
    <w:uiPriority w:val="99"/>
    <w:semiHidden/>
    <w:unhideWhenUsed/>
    <w:rsid w:val="00632D90"/>
    <w:rPr>
      <w:vertAlign w:val="superscript"/>
    </w:rPr>
  </w:style>
  <w:style w:type="paragraph" w:customStyle="1" w:styleId="Odstavec">
    <w:name w:val="Odstavec"/>
    <w:basedOn w:val="Zkladntext"/>
    <w:rsid w:val="00632D90"/>
    <w:pPr>
      <w:widowControl w:val="0"/>
      <w:spacing w:after="5.75pt" w:line="14.40pt" w:lineRule="auto"/>
      <w:ind w:firstLine="24pt"/>
    </w:pPr>
    <w:rPr>
      <w:szCs w:val="20"/>
    </w:rPr>
  </w:style>
  <w:style w:type="paragraph" w:customStyle="1" w:styleId="Odstavec111">
    <w:name w:val="Odstavec 1.1.1"/>
    <w:basedOn w:val="Normln"/>
    <w:next w:val="Normln"/>
    <w:rsid w:val="00632D90"/>
    <w:pPr>
      <w:numPr>
        <w:ilvl w:val="3"/>
        <w:numId w:val="18"/>
      </w:numPr>
      <w:tabs>
        <w:tab w:val="start" w:pos="53.85pt"/>
      </w:tabs>
      <w:spacing w:after="0pt" w:line="12pt" w:lineRule="auto"/>
      <w:ind w:start="25.20pt" w:hanging="25.20pt"/>
      <w:jc w:val="both"/>
    </w:pPr>
    <w:rPr>
      <w:rFonts w:ascii="Arial" w:eastAsia="Calibri" w:hAnsi="Arial" w:cs="Arial"/>
      <w:sz w:val="20"/>
      <w:szCs w:val="20"/>
      <w:lang w:eastAsia="cs-CZ"/>
    </w:rPr>
  </w:style>
  <w:style w:type="paragraph" w:customStyle="1" w:styleId="Odstavec1">
    <w:name w:val="Odstavec 1"/>
    <w:basedOn w:val="Nadpis1"/>
    <w:rsid w:val="00632D90"/>
    <w:pPr>
      <w:numPr>
        <w:numId w:val="18"/>
      </w:numPr>
      <w:tabs>
        <w:tab w:val="start" w:pos="21.25pt"/>
      </w:tabs>
      <w:suppressAutoHyphens/>
      <w:spacing w:before="12pt" w:after="6pt" w:line="12pt" w:lineRule="auto"/>
      <w:jc w:val="center"/>
    </w:pPr>
    <w:rPr>
      <w:rFonts w:ascii="Arial" w:eastAsia="Calibri" w:hAnsi="Arial" w:cs="Times New Roman"/>
      <w:b/>
      <w:bCs/>
      <w:caps/>
      <w:color w:val="auto"/>
      <w:sz w:val="20"/>
      <w:szCs w:val="28"/>
      <w:lang w:eastAsia="ar-SA"/>
    </w:rPr>
  </w:style>
  <w:style w:type="paragraph" w:customStyle="1" w:styleId="Odstavec11">
    <w:name w:val="Odstavec 1.1"/>
    <w:basedOn w:val="Normln"/>
    <w:link w:val="Odstavec11Char"/>
    <w:rsid w:val="00632D90"/>
    <w:pPr>
      <w:numPr>
        <w:ilvl w:val="1"/>
        <w:numId w:val="18"/>
      </w:numPr>
      <w:tabs>
        <w:tab w:val="start" w:pos="28.35pt"/>
      </w:tabs>
      <w:spacing w:before="12pt" w:after="3pt" w:line="12pt"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632D90"/>
    <w:rPr>
      <w:rFonts w:ascii="Arial" w:eastAsia="Calibri" w:hAnsi="Arial" w:cs="Arial"/>
      <w:b/>
      <w:kern w:val="0"/>
      <w:sz w:val="20"/>
      <w:szCs w:val="20"/>
      <w:lang w:eastAsia="ar-SA"/>
      <w14:ligatures w14:val="none"/>
    </w:rPr>
  </w:style>
  <w:style w:type="character" w:customStyle="1" w:styleId="FontStyle22">
    <w:name w:val="Font Style22"/>
    <w:rsid w:val="00632D90"/>
    <w:rPr>
      <w:rFonts w:ascii="Arial" w:hAnsi="Arial" w:cs="Arial"/>
      <w:sz w:val="12"/>
      <w:szCs w:val="1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51</TotalTime>
  <Pages>12</Pages>
  <Words>4891</Words>
  <Characters>28860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Zienčová</cp:lastModifiedBy>
  <cp:revision>5</cp:revision>
  <dcterms:created xsi:type="dcterms:W3CDTF">2025-06-30T11:29:00Z</dcterms:created>
  <dcterms:modified xsi:type="dcterms:W3CDTF">2025-07-03T09:21:00Z</dcterms:modified>
</cp:coreProperties>
</file>